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A8" w:rsidRDefault="000B3C05" w:rsidP="000B3C05">
      <w:pPr>
        <w:pStyle w:val="Default"/>
        <w:jc w:val="center"/>
        <w:rPr>
          <w:rFonts w:cstheme="minorBidi"/>
          <w:b/>
          <w:bCs/>
          <w:color w:val="auto"/>
          <w:sz w:val="28"/>
          <w:szCs w:val="28"/>
        </w:rPr>
      </w:pPr>
      <w:bookmarkStart w:id="0" w:name="_GoBack"/>
      <w:bookmarkEnd w:id="0"/>
      <w:r>
        <w:rPr>
          <w:rFonts w:cstheme="minorBidi"/>
          <w:b/>
          <w:bCs/>
          <w:color w:val="auto"/>
          <w:sz w:val="28"/>
          <w:szCs w:val="28"/>
        </w:rPr>
        <w:t xml:space="preserve">Informazioni per </w:t>
      </w:r>
      <w:r w:rsidR="00C03BFE">
        <w:rPr>
          <w:rFonts w:cstheme="minorBidi"/>
          <w:b/>
          <w:bCs/>
          <w:color w:val="auto"/>
          <w:sz w:val="28"/>
          <w:szCs w:val="28"/>
        </w:rPr>
        <w:t>utenti sito</w:t>
      </w:r>
    </w:p>
    <w:p w:rsidR="00271D57" w:rsidRDefault="00271D57" w:rsidP="000B3C05">
      <w:pPr>
        <w:pStyle w:val="Default"/>
        <w:jc w:val="center"/>
        <w:rPr>
          <w:rFonts w:cstheme="minorBidi"/>
          <w:bCs/>
          <w:color w:val="auto"/>
          <w:sz w:val="22"/>
          <w:szCs w:val="22"/>
        </w:rPr>
      </w:pPr>
      <w:r w:rsidRPr="00271D57">
        <w:rPr>
          <w:rFonts w:cstheme="minorBidi"/>
          <w:bCs/>
          <w:color w:val="auto"/>
          <w:sz w:val="22"/>
          <w:szCs w:val="22"/>
        </w:rPr>
        <w:t>(art. 13, Reg. UE 679/2016)</w:t>
      </w:r>
    </w:p>
    <w:p w:rsidR="00271D57" w:rsidRPr="00271D57" w:rsidRDefault="00271D57" w:rsidP="000B3C05">
      <w:pPr>
        <w:pStyle w:val="Default"/>
        <w:jc w:val="center"/>
        <w:rPr>
          <w:rFonts w:cstheme="minorBidi"/>
          <w:color w:val="auto"/>
          <w:sz w:val="22"/>
          <w:szCs w:val="22"/>
        </w:rPr>
      </w:pPr>
    </w:p>
    <w:p w:rsidR="00C03BFE" w:rsidRDefault="00C03BFE" w:rsidP="00C03BFE">
      <w:pPr>
        <w:pStyle w:val="Default"/>
        <w:jc w:val="both"/>
        <w:rPr>
          <w:color w:val="auto"/>
          <w:sz w:val="22"/>
          <w:szCs w:val="22"/>
        </w:rPr>
      </w:pPr>
      <w:r>
        <w:rPr>
          <w:color w:val="auto"/>
          <w:sz w:val="22"/>
          <w:szCs w:val="22"/>
        </w:rPr>
        <w:t xml:space="preserve">La società </w:t>
      </w:r>
      <w:r w:rsidRPr="00D61D6F">
        <w:rPr>
          <w:rFonts w:eastAsia="Times New Roman" w:cs="Open Sans"/>
          <w:b/>
          <w:bCs/>
          <w:color w:val="333333"/>
          <w:bdr w:val="none" w:sz="0" w:space="0" w:color="auto" w:frame="1"/>
          <w:lang w:eastAsia="it-IT"/>
        </w:rPr>
        <w:t>LAVORO DEL ROERO SCRL</w:t>
      </w:r>
      <w:r>
        <w:rPr>
          <w:color w:val="auto"/>
          <w:sz w:val="22"/>
          <w:szCs w:val="22"/>
        </w:rPr>
        <w:t xml:space="preserve">, con sede legale in Canale d’Alba, Via </w:t>
      </w:r>
      <w:r w:rsidRPr="007C15A8">
        <w:rPr>
          <w:color w:val="auto"/>
          <w:sz w:val="22"/>
          <w:szCs w:val="22"/>
        </w:rPr>
        <w:t>Antonio e Gemma Ferrero</w:t>
      </w:r>
      <w:r w:rsidRPr="007C15A8">
        <w:t xml:space="preserve"> </w:t>
      </w:r>
      <w:r w:rsidRPr="007C15A8">
        <w:rPr>
          <w:color w:val="auto"/>
          <w:sz w:val="22"/>
          <w:szCs w:val="22"/>
        </w:rPr>
        <w:t>1/3/5</w:t>
      </w:r>
      <w:r>
        <w:rPr>
          <w:color w:val="auto"/>
          <w:sz w:val="22"/>
          <w:szCs w:val="22"/>
        </w:rPr>
        <w:t xml:space="preserve">, P. Iva </w:t>
      </w:r>
      <w:r>
        <w:t>02227860042</w:t>
      </w:r>
      <w:r>
        <w:rPr>
          <w:color w:val="auto"/>
          <w:sz w:val="22"/>
          <w:szCs w:val="22"/>
        </w:rPr>
        <w:t xml:space="preserve">, in qualità di Titolare del trattamento </w:t>
      </w:r>
    </w:p>
    <w:p w:rsidR="00C03BFE" w:rsidRDefault="00C03BFE" w:rsidP="00C03BFE">
      <w:pPr>
        <w:pStyle w:val="Default"/>
        <w:jc w:val="both"/>
        <w:rPr>
          <w:color w:val="auto"/>
          <w:sz w:val="22"/>
          <w:szCs w:val="22"/>
        </w:rPr>
      </w:pPr>
    </w:p>
    <w:p w:rsidR="00C03BFE" w:rsidRPr="00046B7C" w:rsidRDefault="00C03BFE" w:rsidP="00C03BFE">
      <w:pPr>
        <w:pStyle w:val="Default"/>
        <w:jc w:val="center"/>
        <w:rPr>
          <w:b/>
          <w:color w:val="auto"/>
        </w:rPr>
      </w:pPr>
      <w:r w:rsidRPr="00046B7C">
        <w:rPr>
          <w:b/>
          <w:color w:val="auto"/>
        </w:rPr>
        <w:t>INFORMA</w:t>
      </w:r>
    </w:p>
    <w:p w:rsidR="00C03BFE" w:rsidRDefault="00C03BFE" w:rsidP="00C03BFE">
      <w:pPr>
        <w:pStyle w:val="Default"/>
        <w:jc w:val="both"/>
        <w:rPr>
          <w:sz w:val="22"/>
          <w:szCs w:val="22"/>
        </w:rPr>
      </w:pPr>
    </w:p>
    <w:p w:rsidR="00C03BFE" w:rsidRDefault="0057796A" w:rsidP="00C03BFE">
      <w:pPr>
        <w:pStyle w:val="Default"/>
        <w:jc w:val="both"/>
        <w:rPr>
          <w:color w:val="auto"/>
          <w:sz w:val="22"/>
          <w:szCs w:val="22"/>
        </w:rPr>
      </w:pPr>
      <w:r>
        <w:rPr>
          <w:sz w:val="22"/>
          <w:szCs w:val="22"/>
        </w:rPr>
        <w:t xml:space="preserve">gli utenti che si collegano al sito web </w:t>
      </w:r>
      <w:hyperlink r:id="rId8" w:history="1">
        <w:r w:rsidRPr="005D41BD">
          <w:rPr>
            <w:rStyle w:val="Collegamentoipertestuale"/>
            <w:sz w:val="22"/>
            <w:szCs w:val="22"/>
          </w:rPr>
          <w:t>www.lavorodelroero.it</w:t>
        </w:r>
      </w:hyperlink>
      <w:r>
        <w:rPr>
          <w:sz w:val="22"/>
          <w:szCs w:val="22"/>
        </w:rPr>
        <w:t xml:space="preserve">, registrati e non registrati, </w:t>
      </w:r>
      <w:r w:rsidR="00C03BFE">
        <w:rPr>
          <w:color w:val="auto"/>
          <w:sz w:val="22"/>
          <w:szCs w:val="22"/>
        </w:rPr>
        <w:t xml:space="preserve">che i dati personali </w:t>
      </w:r>
      <w:r>
        <w:rPr>
          <w:color w:val="auto"/>
          <w:sz w:val="22"/>
          <w:szCs w:val="22"/>
        </w:rPr>
        <w:t xml:space="preserve">raccolti dal Titolare, </w:t>
      </w:r>
      <w:r w:rsidR="00C03BFE">
        <w:rPr>
          <w:color w:val="auto"/>
          <w:sz w:val="22"/>
          <w:szCs w:val="22"/>
        </w:rPr>
        <w:t xml:space="preserve">acquisiti </w:t>
      </w:r>
      <w:r w:rsidR="00C03BFE" w:rsidRPr="00BB66E1">
        <w:rPr>
          <w:sz w:val="22"/>
          <w:szCs w:val="22"/>
        </w:rPr>
        <w:t xml:space="preserve">da terzi o spontaneamente conferiti dagli interessati </w:t>
      </w:r>
      <w:r w:rsidR="00C03BFE">
        <w:rPr>
          <w:color w:val="auto"/>
          <w:sz w:val="22"/>
          <w:szCs w:val="22"/>
        </w:rPr>
        <w:t xml:space="preserve">saranno trattati in modo lecito e secondo correttezza, nel rispetto dei principi sanciti dall’ordinamento comunitario ed italiano. </w:t>
      </w:r>
    </w:p>
    <w:p w:rsidR="00C03BFE" w:rsidRDefault="00C03BFE" w:rsidP="00C03BFE">
      <w:pPr>
        <w:pStyle w:val="Default"/>
        <w:jc w:val="both"/>
        <w:rPr>
          <w:color w:val="auto"/>
          <w:sz w:val="22"/>
          <w:szCs w:val="22"/>
        </w:rPr>
      </w:pPr>
      <w:r>
        <w:rPr>
          <w:color w:val="auto"/>
          <w:sz w:val="22"/>
          <w:szCs w:val="22"/>
        </w:rPr>
        <w:t xml:space="preserve">Le principali norme che regolano il trattamento dei dati personali sono il Regolamento Europeo 679/2016 e il </w:t>
      </w:r>
      <w:proofErr w:type="spellStart"/>
      <w:r>
        <w:rPr>
          <w:color w:val="auto"/>
          <w:sz w:val="22"/>
          <w:szCs w:val="22"/>
        </w:rPr>
        <w:t>D.Lgs.</w:t>
      </w:r>
      <w:proofErr w:type="spellEnd"/>
      <w:r>
        <w:rPr>
          <w:color w:val="auto"/>
          <w:sz w:val="22"/>
          <w:szCs w:val="22"/>
        </w:rPr>
        <w:t xml:space="preserve"> 196/2003, come modificato dal </w:t>
      </w:r>
      <w:proofErr w:type="spellStart"/>
      <w:r>
        <w:rPr>
          <w:color w:val="auto"/>
          <w:sz w:val="22"/>
          <w:szCs w:val="22"/>
        </w:rPr>
        <w:t>D.Lgs.</w:t>
      </w:r>
      <w:proofErr w:type="spellEnd"/>
      <w:r>
        <w:rPr>
          <w:color w:val="auto"/>
          <w:sz w:val="22"/>
          <w:szCs w:val="22"/>
        </w:rPr>
        <w:t xml:space="preserve"> 101/2018. </w:t>
      </w:r>
    </w:p>
    <w:p w:rsidR="00C03BFE" w:rsidRDefault="00C03BFE" w:rsidP="00C03BFE">
      <w:pPr>
        <w:pStyle w:val="Default"/>
        <w:rPr>
          <w:color w:val="auto"/>
          <w:sz w:val="22"/>
          <w:szCs w:val="22"/>
        </w:rPr>
      </w:pPr>
    </w:p>
    <w:p w:rsidR="00C03BFE" w:rsidRDefault="00C03BFE" w:rsidP="00C03BFE">
      <w:pPr>
        <w:pStyle w:val="Default"/>
        <w:rPr>
          <w:color w:val="auto"/>
          <w:sz w:val="22"/>
          <w:szCs w:val="22"/>
        </w:rPr>
      </w:pPr>
      <w:r>
        <w:rPr>
          <w:color w:val="auto"/>
          <w:sz w:val="22"/>
          <w:szCs w:val="22"/>
        </w:rPr>
        <w:t xml:space="preserve">Non sono presenti contitolari al trattamento. </w:t>
      </w:r>
    </w:p>
    <w:p w:rsidR="00C03BFE" w:rsidRDefault="00C03BFE" w:rsidP="00C03BFE">
      <w:pPr>
        <w:pStyle w:val="Default"/>
        <w:rPr>
          <w:b/>
          <w:bCs/>
          <w:color w:val="auto"/>
          <w:sz w:val="22"/>
          <w:szCs w:val="22"/>
        </w:rPr>
      </w:pPr>
    </w:p>
    <w:p w:rsidR="00C03BFE" w:rsidRDefault="00C03BFE" w:rsidP="00C03BFE">
      <w:pPr>
        <w:pStyle w:val="Default"/>
        <w:rPr>
          <w:color w:val="auto"/>
          <w:sz w:val="22"/>
          <w:szCs w:val="22"/>
        </w:rPr>
      </w:pPr>
      <w:r>
        <w:rPr>
          <w:b/>
          <w:bCs/>
          <w:color w:val="auto"/>
          <w:sz w:val="22"/>
          <w:szCs w:val="22"/>
        </w:rPr>
        <w:t>Definizioni</w:t>
      </w:r>
    </w:p>
    <w:tbl>
      <w:tblPr>
        <w:tblStyle w:val="Grigliatabella"/>
        <w:tblW w:w="0" w:type="auto"/>
        <w:tblLook w:val="04A0" w:firstRow="1" w:lastRow="0" w:firstColumn="1" w:lastColumn="0" w:noHBand="0" w:noVBand="1"/>
      </w:tblPr>
      <w:tblGrid>
        <w:gridCol w:w="4889"/>
        <w:gridCol w:w="4889"/>
      </w:tblGrid>
      <w:tr w:rsidR="00C03BFE" w:rsidTr="00B509BB">
        <w:tc>
          <w:tcPr>
            <w:tcW w:w="4889" w:type="dxa"/>
          </w:tcPr>
          <w:p w:rsidR="00C03BFE" w:rsidRPr="007C15A8" w:rsidRDefault="00C03BFE" w:rsidP="00B509BB">
            <w:pPr>
              <w:pStyle w:val="Default"/>
              <w:rPr>
                <w:b/>
                <w:color w:val="auto"/>
                <w:sz w:val="22"/>
                <w:szCs w:val="22"/>
              </w:rPr>
            </w:pPr>
            <w:r w:rsidRPr="007C15A8">
              <w:rPr>
                <w:b/>
                <w:sz w:val="22"/>
                <w:szCs w:val="22"/>
              </w:rPr>
              <w:t>Interessato</w:t>
            </w:r>
          </w:p>
        </w:tc>
        <w:tc>
          <w:tcPr>
            <w:tcW w:w="4889" w:type="dxa"/>
          </w:tcPr>
          <w:p w:rsidR="00C03BFE" w:rsidRDefault="00C03BFE" w:rsidP="00B509BB">
            <w:pPr>
              <w:pStyle w:val="Default"/>
              <w:jc w:val="both"/>
              <w:rPr>
                <w:color w:val="auto"/>
                <w:sz w:val="22"/>
                <w:szCs w:val="22"/>
              </w:rPr>
            </w:pPr>
            <w:r>
              <w:rPr>
                <w:sz w:val="22"/>
                <w:szCs w:val="22"/>
              </w:rPr>
              <w:t>Persona fisica alla quale appartengono i dati trattati dal Titolare o dal Responsabile</w:t>
            </w:r>
          </w:p>
        </w:tc>
      </w:tr>
      <w:tr w:rsidR="00C03BFE" w:rsidTr="00B509BB">
        <w:tc>
          <w:tcPr>
            <w:tcW w:w="4889" w:type="dxa"/>
          </w:tcPr>
          <w:p w:rsidR="00C03BFE" w:rsidRPr="007C15A8" w:rsidRDefault="00C03BFE" w:rsidP="00B509BB">
            <w:pPr>
              <w:pStyle w:val="Default"/>
              <w:rPr>
                <w:b/>
                <w:color w:val="auto"/>
                <w:sz w:val="22"/>
                <w:szCs w:val="22"/>
              </w:rPr>
            </w:pPr>
            <w:r w:rsidRPr="007C15A8">
              <w:rPr>
                <w:b/>
                <w:sz w:val="22"/>
                <w:szCs w:val="22"/>
              </w:rPr>
              <w:t>Titolare</w:t>
            </w:r>
          </w:p>
        </w:tc>
        <w:tc>
          <w:tcPr>
            <w:tcW w:w="4889" w:type="dxa"/>
          </w:tcPr>
          <w:p w:rsidR="00C03BFE" w:rsidRDefault="00C03BFE" w:rsidP="00B509BB">
            <w:pPr>
              <w:pStyle w:val="Default"/>
              <w:jc w:val="both"/>
              <w:rPr>
                <w:color w:val="auto"/>
                <w:sz w:val="22"/>
                <w:szCs w:val="22"/>
              </w:rPr>
            </w:pPr>
            <w:r>
              <w:rPr>
                <w:sz w:val="22"/>
                <w:szCs w:val="22"/>
              </w:rPr>
              <w:t>la persona fisica o giuridica, l’autorità pubblica, il servizio o altro organismo che, singolarmente o insieme ad altri, determina le finalità e i mezzi del trattamento di dati personali</w:t>
            </w:r>
          </w:p>
        </w:tc>
      </w:tr>
      <w:tr w:rsidR="00C03BFE" w:rsidTr="00B509BB">
        <w:tc>
          <w:tcPr>
            <w:tcW w:w="4889" w:type="dxa"/>
          </w:tcPr>
          <w:p w:rsidR="00C03BFE" w:rsidRPr="007C15A8" w:rsidRDefault="00C03BFE" w:rsidP="00B509BB">
            <w:pPr>
              <w:pStyle w:val="Default"/>
              <w:rPr>
                <w:b/>
                <w:color w:val="auto"/>
                <w:sz w:val="22"/>
                <w:szCs w:val="22"/>
              </w:rPr>
            </w:pPr>
            <w:r w:rsidRPr="007C15A8">
              <w:rPr>
                <w:b/>
                <w:sz w:val="22"/>
                <w:szCs w:val="22"/>
              </w:rPr>
              <w:t>Responsabile</w:t>
            </w:r>
          </w:p>
        </w:tc>
        <w:tc>
          <w:tcPr>
            <w:tcW w:w="4889" w:type="dxa"/>
          </w:tcPr>
          <w:p w:rsidR="00C03BFE" w:rsidRDefault="00C03BFE" w:rsidP="00B509BB">
            <w:pPr>
              <w:pStyle w:val="Default"/>
              <w:jc w:val="both"/>
              <w:rPr>
                <w:color w:val="auto"/>
                <w:sz w:val="22"/>
                <w:szCs w:val="22"/>
              </w:rPr>
            </w:pPr>
            <w:r>
              <w:rPr>
                <w:sz w:val="22"/>
                <w:szCs w:val="22"/>
              </w:rPr>
              <w:t>la persona fisica o giuridica, l’autorità pubblica, il servizio o altro organismo che tratta dati personali per conto del titolare del trattamento sulla base di un contratto che disciplina le condizioni dell’affidamento</w:t>
            </w:r>
          </w:p>
        </w:tc>
      </w:tr>
    </w:tbl>
    <w:p w:rsidR="00C03BFE" w:rsidRDefault="00C03BFE" w:rsidP="00C03BFE">
      <w:pPr>
        <w:pStyle w:val="Default"/>
        <w:rPr>
          <w:color w:val="auto"/>
          <w:sz w:val="22"/>
          <w:szCs w:val="22"/>
        </w:rPr>
      </w:pPr>
    </w:p>
    <w:p w:rsidR="000B3C05" w:rsidRDefault="000B3C05" w:rsidP="000B3C05">
      <w:pPr>
        <w:pStyle w:val="Default"/>
        <w:rPr>
          <w:color w:val="auto"/>
          <w:sz w:val="22"/>
          <w:szCs w:val="22"/>
        </w:rPr>
      </w:pPr>
      <w:r>
        <w:rPr>
          <w:color w:val="auto"/>
          <w:sz w:val="22"/>
          <w:szCs w:val="22"/>
        </w:rPr>
        <w:t xml:space="preserve">Non sono presenti contitolari al trattamento. </w:t>
      </w:r>
    </w:p>
    <w:p w:rsidR="007C15A8" w:rsidRDefault="007C15A8" w:rsidP="000B3C05">
      <w:pPr>
        <w:pStyle w:val="Default"/>
        <w:rPr>
          <w:b/>
          <w:bCs/>
          <w:color w:val="auto"/>
          <w:sz w:val="22"/>
          <w:szCs w:val="22"/>
        </w:rPr>
      </w:pPr>
    </w:p>
    <w:p w:rsidR="007C15A8" w:rsidRDefault="007C15A8" w:rsidP="000B3C05">
      <w:pPr>
        <w:pStyle w:val="Default"/>
        <w:rPr>
          <w:color w:val="auto"/>
          <w:sz w:val="22"/>
          <w:szCs w:val="22"/>
        </w:rPr>
      </w:pPr>
      <w:r>
        <w:rPr>
          <w:b/>
          <w:bCs/>
          <w:color w:val="auto"/>
          <w:sz w:val="22"/>
          <w:szCs w:val="22"/>
        </w:rPr>
        <w:t>Definizioni</w:t>
      </w:r>
    </w:p>
    <w:tbl>
      <w:tblPr>
        <w:tblStyle w:val="Grigliatabella"/>
        <w:tblW w:w="0" w:type="auto"/>
        <w:tblLook w:val="04A0" w:firstRow="1" w:lastRow="0" w:firstColumn="1" w:lastColumn="0" w:noHBand="0" w:noVBand="1"/>
      </w:tblPr>
      <w:tblGrid>
        <w:gridCol w:w="4889"/>
        <w:gridCol w:w="4889"/>
      </w:tblGrid>
      <w:tr w:rsidR="007C15A8" w:rsidTr="007C15A8">
        <w:tc>
          <w:tcPr>
            <w:tcW w:w="4889" w:type="dxa"/>
          </w:tcPr>
          <w:p w:rsidR="007C15A8" w:rsidRPr="007C15A8" w:rsidRDefault="007C15A8" w:rsidP="000B3C05">
            <w:pPr>
              <w:pStyle w:val="Default"/>
              <w:rPr>
                <w:b/>
                <w:color w:val="auto"/>
                <w:sz w:val="22"/>
                <w:szCs w:val="22"/>
              </w:rPr>
            </w:pPr>
            <w:r w:rsidRPr="007C15A8">
              <w:rPr>
                <w:b/>
                <w:sz w:val="22"/>
                <w:szCs w:val="22"/>
              </w:rPr>
              <w:t>Interessato</w:t>
            </w:r>
          </w:p>
        </w:tc>
        <w:tc>
          <w:tcPr>
            <w:tcW w:w="4889" w:type="dxa"/>
          </w:tcPr>
          <w:p w:rsidR="007C15A8" w:rsidRDefault="007C15A8" w:rsidP="007C15A8">
            <w:pPr>
              <w:pStyle w:val="Default"/>
              <w:jc w:val="both"/>
              <w:rPr>
                <w:color w:val="auto"/>
                <w:sz w:val="22"/>
                <w:szCs w:val="22"/>
              </w:rPr>
            </w:pPr>
            <w:r>
              <w:rPr>
                <w:sz w:val="22"/>
                <w:szCs w:val="22"/>
              </w:rPr>
              <w:t>Persona fisica alla quale appartengono i dati trattati dal Titolare o dal Responsabile</w:t>
            </w:r>
          </w:p>
        </w:tc>
      </w:tr>
      <w:tr w:rsidR="007C15A8" w:rsidTr="007C15A8">
        <w:tc>
          <w:tcPr>
            <w:tcW w:w="4889" w:type="dxa"/>
          </w:tcPr>
          <w:p w:rsidR="007C15A8" w:rsidRPr="007C15A8" w:rsidRDefault="007C15A8" w:rsidP="000B3C05">
            <w:pPr>
              <w:pStyle w:val="Default"/>
              <w:rPr>
                <w:b/>
                <w:color w:val="auto"/>
                <w:sz w:val="22"/>
                <w:szCs w:val="22"/>
              </w:rPr>
            </w:pPr>
            <w:r w:rsidRPr="007C15A8">
              <w:rPr>
                <w:b/>
                <w:sz w:val="22"/>
                <w:szCs w:val="22"/>
              </w:rPr>
              <w:t>Titolare</w:t>
            </w:r>
          </w:p>
        </w:tc>
        <w:tc>
          <w:tcPr>
            <w:tcW w:w="4889" w:type="dxa"/>
          </w:tcPr>
          <w:p w:rsidR="007C15A8" w:rsidRDefault="007C15A8" w:rsidP="007C15A8">
            <w:pPr>
              <w:pStyle w:val="Default"/>
              <w:jc w:val="both"/>
              <w:rPr>
                <w:color w:val="auto"/>
                <w:sz w:val="22"/>
                <w:szCs w:val="22"/>
              </w:rPr>
            </w:pPr>
            <w:r>
              <w:rPr>
                <w:sz w:val="22"/>
                <w:szCs w:val="22"/>
              </w:rPr>
              <w:t>la persona fisica o giuridica, l’autorità pubblica, il servizio o altro organismo che, singolarmente o insieme ad altri, determina le finalità e i mezzi del trattamento di dati personali</w:t>
            </w:r>
          </w:p>
        </w:tc>
      </w:tr>
      <w:tr w:rsidR="007C15A8" w:rsidTr="007C15A8">
        <w:tc>
          <w:tcPr>
            <w:tcW w:w="4889" w:type="dxa"/>
          </w:tcPr>
          <w:p w:rsidR="007C15A8" w:rsidRPr="007C15A8" w:rsidRDefault="007C15A8" w:rsidP="000B3C05">
            <w:pPr>
              <w:pStyle w:val="Default"/>
              <w:rPr>
                <w:b/>
                <w:color w:val="auto"/>
                <w:sz w:val="22"/>
                <w:szCs w:val="22"/>
              </w:rPr>
            </w:pPr>
            <w:r w:rsidRPr="007C15A8">
              <w:rPr>
                <w:b/>
                <w:sz w:val="22"/>
                <w:szCs w:val="22"/>
              </w:rPr>
              <w:t>Responsabile</w:t>
            </w:r>
          </w:p>
        </w:tc>
        <w:tc>
          <w:tcPr>
            <w:tcW w:w="4889" w:type="dxa"/>
          </w:tcPr>
          <w:p w:rsidR="007C15A8" w:rsidRDefault="007C15A8" w:rsidP="007C15A8">
            <w:pPr>
              <w:pStyle w:val="Default"/>
              <w:jc w:val="both"/>
              <w:rPr>
                <w:color w:val="auto"/>
                <w:sz w:val="22"/>
                <w:szCs w:val="22"/>
              </w:rPr>
            </w:pPr>
            <w:r>
              <w:rPr>
                <w:sz w:val="22"/>
                <w:szCs w:val="22"/>
              </w:rPr>
              <w:t>la persona fisica o giuridica, l’autorità pubblica, il servizio o altro organismo che tratta dati personali per conto del titolare del trattamento sulla base di un contratto che disciplina le condizioni dell’affidamento</w:t>
            </w:r>
          </w:p>
        </w:tc>
      </w:tr>
    </w:tbl>
    <w:p w:rsidR="00271D57" w:rsidRDefault="00271D57" w:rsidP="00B742C1">
      <w:pPr>
        <w:pStyle w:val="Default"/>
        <w:jc w:val="both"/>
        <w:rPr>
          <w:b/>
          <w:sz w:val="22"/>
          <w:szCs w:val="22"/>
        </w:rPr>
      </w:pPr>
    </w:p>
    <w:p w:rsidR="0057796A" w:rsidRDefault="0057796A" w:rsidP="00B742C1">
      <w:pPr>
        <w:pStyle w:val="Default"/>
        <w:jc w:val="both"/>
        <w:rPr>
          <w:b/>
          <w:sz w:val="22"/>
          <w:szCs w:val="22"/>
        </w:rPr>
      </w:pPr>
      <w:r>
        <w:rPr>
          <w:b/>
          <w:sz w:val="22"/>
          <w:szCs w:val="22"/>
        </w:rPr>
        <w:t>Finalità del trattamento</w:t>
      </w:r>
    </w:p>
    <w:p w:rsidR="0057796A" w:rsidRDefault="0057796A" w:rsidP="00B742C1">
      <w:pPr>
        <w:pStyle w:val="Default"/>
        <w:jc w:val="both"/>
        <w:rPr>
          <w:sz w:val="22"/>
          <w:szCs w:val="22"/>
        </w:rPr>
      </w:pPr>
      <w:r>
        <w:rPr>
          <w:sz w:val="22"/>
          <w:szCs w:val="22"/>
        </w:rPr>
        <w:t>Le attività di trattamento dei dati raccolti tramite il sito web vengono effettu</w:t>
      </w:r>
      <w:r w:rsidR="00E17F55">
        <w:rPr>
          <w:sz w:val="22"/>
          <w:szCs w:val="22"/>
        </w:rPr>
        <w:t>ate dal Titolare p</w:t>
      </w:r>
      <w:r>
        <w:rPr>
          <w:sz w:val="22"/>
          <w:szCs w:val="22"/>
        </w:rPr>
        <w:t xml:space="preserve">resso le sedi dell’azienda, nel rispetto delle misure di sicurezza e prescrizioni imposte dal Regolamento Europeo </w:t>
      </w:r>
      <w:r w:rsidR="00E17F55">
        <w:rPr>
          <w:sz w:val="22"/>
          <w:szCs w:val="22"/>
        </w:rPr>
        <w:lastRenderedPageBreak/>
        <w:t>679/2016, da sogg</w:t>
      </w:r>
      <w:r>
        <w:rPr>
          <w:sz w:val="22"/>
          <w:szCs w:val="22"/>
        </w:rPr>
        <w:t>etti da esso inca</w:t>
      </w:r>
      <w:r w:rsidR="00E17F55">
        <w:rPr>
          <w:sz w:val="22"/>
          <w:szCs w:val="22"/>
        </w:rPr>
        <w:t>rica</w:t>
      </w:r>
      <w:r>
        <w:rPr>
          <w:sz w:val="22"/>
          <w:szCs w:val="22"/>
        </w:rPr>
        <w:t>t</w:t>
      </w:r>
      <w:r w:rsidR="00E17F55">
        <w:rPr>
          <w:sz w:val="22"/>
          <w:szCs w:val="22"/>
        </w:rPr>
        <w:t>i</w:t>
      </w:r>
      <w:r>
        <w:rPr>
          <w:sz w:val="22"/>
          <w:szCs w:val="22"/>
        </w:rPr>
        <w:t xml:space="preserve"> o delegai (appositamente selezionati e dotai della necessaria professionalità</w:t>
      </w:r>
      <w:r w:rsidR="009B7959">
        <w:rPr>
          <w:sz w:val="22"/>
          <w:szCs w:val="22"/>
        </w:rPr>
        <w:t>), con procedure manuali ed informatizzate, per con</w:t>
      </w:r>
      <w:r w:rsidR="00E17F55">
        <w:rPr>
          <w:sz w:val="22"/>
          <w:szCs w:val="22"/>
        </w:rPr>
        <w:t>sen</w:t>
      </w:r>
      <w:r w:rsidR="009B7959">
        <w:rPr>
          <w:sz w:val="22"/>
          <w:szCs w:val="22"/>
        </w:rPr>
        <w:t>tire all’utente una esperienza di navigazione semplice e gratificante, per raccogliere elementi utili a migliorare l’offerta di prodotti e servizi tramite il web, per dare esecuzione a specifiche richieste dell’interessato, per adempimenti precontrattuali e contrattuali, per le ordinarie attività amministrative, fi</w:t>
      </w:r>
      <w:r w:rsidR="00E17F55">
        <w:rPr>
          <w:sz w:val="22"/>
          <w:szCs w:val="22"/>
        </w:rPr>
        <w:t>n</w:t>
      </w:r>
      <w:r w:rsidR="009B7959">
        <w:rPr>
          <w:sz w:val="22"/>
          <w:szCs w:val="22"/>
        </w:rPr>
        <w:t>anziarie e contabili, per gestire le richieste dei clienti durante la commercializzazione e la vendita dei prodotti e l’erogazione di servizi, per l’assistenza post vendita, per l’adempi</w:t>
      </w:r>
      <w:r w:rsidR="00E17F55">
        <w:rPr>
          <w:sz w:val="22"/>
          <w:szCs w:val="22"/>
        </w:rPr>
        <w:t>m</w:t>
      </w:r>
      <w:r w:rsidR="009B7959">
        <w:rPr>
          <w:sz w:val="22"/>
          <w:szCs w:val="22"/>
        </w:rPr>
        <w:t xml:space="preserve">ento ad obblighi di legge. </w:t>
      </w:r>
    </w:p>
    <w:p w:rsidR="009B7959" w:rsidRPr="0057796A" w:rsidRDefault="009B7959" w:rsidP="00B742C1">
      <w:pPr>
        <w:pStyle w:val="Default"/>
        <w:jc w:val="both"/>
        <w:rPr>
          <w:sz w:val="22"/>
          <w:szCs w:val="22"/>
        </w:rPr>
      </w:pPr>
      <w:r>
        <w:rPr>
          <w:sz w:val="22"/>
          <w:szCs w:val="22"/>
        </w:rPr>
        <w:t>Altri dati</w:t>
      </w:r>
      <w:r w:rsidR="00E17F55">
        <w:rPr>
          <w:sz w:val="22"/>
          <w:szCs w:val="22"/>
        </w:rPr>
        <w:t xml:space="preserve"> possono essere inoltrati al Tit</w:t>
      </w:r>
      <w:r>
        <w:rPr>
          <w:sz w:val="22"/>
          <w:szCs w:val="22"/>
        </w:rPr>
        <w:t>olare dall’Interessato per l’eventuale instaurazione di rapporti di lavoro o collaborazione commerciale.</w:t>
      </w:r>
    </w:p>
    <w:p w:rsidR="0057796A" w:rsidRDefault="0057796A" w:rsidP="00B742C1">
      <w:pPr>
        <w:pStyle w:val="Default"/>
        <w:jc w:val="both"/>
        <w:rPr>
          <w:b/>
          <w:sz w:val="22"/>
          <w:szCs w:val="22"/>
        </w:rPr>
      </w:pPr>
    </w:p>
    <w:p w:rsidR="00B742C1" w:rsidRDefault="00B742C1" w:rsidP="00B742C1">
      <w:pPr>
        <w:pStyle w:val="Default"/>
        <w:jc w:val="both"/>
        <w:rPr>
          <w:b/>
          <w:sz w:val="22"/>
          <w:szCs w:val="22"/>
        </w:rPr>
      </w:pPr>
      <w:r w:rsidRPr="00B742C1">
        <w:rPr>
          <w:b/>
          <w:sz w:val="22"/>
          <w:szCs w:val="22"/>
        </w:rPr>
        <w:t>Dati oggetto di trattamento</w:t>
      </w:r>
      <w:r w:rsidR="00271D57">
        <w:rPr>
          <w:b/>
          <w:sz w:val="22"/>
          <w:szCs w:val="22"/>
        </w:rPr>
        <w:t xml:space="preserve"> </w:t>
      </w:r>
    </w:p>
    <w:p w:rsidR="00B742C1" w:rsidRDefault="00B742C1" w:rsidP="00B742C1">
      <w:pPr>
        <w:pStyle w:val="Default"/>
        <w:jc w:val="both"/>
        <w:rPr>
          <w:b/>
          <w:sz w:val="22"/>
          <w:szCs w:val="22"/>
        </w:rPr>
      </w:pPr>
    </w:p>
    <w:tbl>
      <w:tblPr>
        <w:tblStyle w:val="Grigliatabella"/>
        <w:tblW w:w="0" w:type="auto"/>
        <w:tblLook w:val="04A0" w:firstRow="1" w:lastRow="0" w:firstColumn="1" w:lastColumn="0" w:noHBand="0" w:noVBand="1"/>
      </w:tblPr>
      <w:tblGrid>
        <w:gridCol w:w="3259"/>
        <w:gridCol w:w="3259"/>
        <w:gridCol w:w="3260"/>
      </w:tblGrid>
      <w:tr w:rsidR="00B742C1" w:rsidTr="00B742C1">
        <w:tc>
          <w:tcPr>
            <w:tcW w:w="3259" w:type="dxa"/>
          </w:tcPr>
          <w:p w:rsidR="00B742C1" w:rsidRDefault="009B7959" w:rsidP="00B742C1">
            <w:pPr>
              <w:pStyle w:val="Default"/>
              <w:jc w:val="both"/>
              <w:rPr>
                <w:sz w:val="22"/>
                <w:szCs w:val="22"/>
              </w:rPr>
            </w:pPr>
            <w:proofErr w:type="spellStart"/>
            <w:r>
              <w:rPr>
                <w:sz w:val="22"/>
                <w:szCs w:val="22"/>
              </w:rPr>
              <w:t>Dari</w:t>
            </w:r>
            <w:proofErr w:type="spellEnd"/>
            <w:r>
              <w:rPr>
                <w:sz w:val="22"/>
                <w:szCs w:val="22"/>
              </w:rPr>
              <w:t xml:space="preserve"> di navigazione</w:t>
            </w:r>
          </w:p>
        </w:tc>
        <w:tc>
          <w:tcPr>
            <w:tcW w:w="3259" w:type="dxa"/>
          </w:tcPr>
          <w:p w:rsidR="00B742C1" w:rsidRDefault="00B742C1" w:rsidP="009B7959">
            <w:pPr>
              <w:pStyle w:val="Default"/>
              <w:jc w:val="both"/>
              <w:rPr>
                <w:sz w:val="22"/>
                <w:szCs w:val="22"/>
              </w:rPr>
            </w:pPr>
            <w:r>
              <w:rPr>
                <w:sz w:val="22"/>
                <w:szCs w:val="22"/>
              </w:rPr>
              <w:t>Comuni</w:t>
            </w:r>
          </w:p>
        </w:tc>
        <w:tc>
          <w:tcPr>
            <w:tcW w:w="3260" w:type="dxa"/>
          </w:tcPr>
          <w:p w:rsidR="00B742C1" w:rsidRDefault="009B7959" w:rsidP="009B7959">
            <w:pPr>
              <w:pStyle w:val="Default"/>
              <w:jc w:val="both"/>
              <w:rPr>
                <w:sz w:val="22"/>
                <w:szCs w:val="22"/>
              </w:rPr>
            </w:pPr>
            <w:r>
              <w:rPr>
                <w:sz w:val="22"/>
                <w:szCs w:val="22"/>
              </w:rPr>
              <w:t xml:space="preserve">Indirizzo IP, </w:t>
            </w:r>
            <w:proofErr w:type="spellStart"/>
            <w:r>
              <w:rPr>
                <w:sz w:val="22"/>
                <w:szCs w:val="22"/>
              </w:rPr>
              <w:t>siustema</w:t>
            </w:r>
            <w:proofErr w:type="spellEnd"/>
            <w:r>
              <w:rPr>
                <w:sz w:val="22"/>
                <w:szCs w:val="22"/>
              </w:rPr>
              <w:t xml:space="preserve"> operativo e browser utilizzato per la navigazione, data e ora di collegamento e disconnessione, tempo di permanenza </w:t>
            </w:r>
            <w:proofErr w:type="spellStart"/>
            <w:r>
              <w:rPr>
                <w:sz w:val="22"/>
                <w:szCs w:val="22"/>
              </w:rPr>
              <w:t>sulo</w:t>
            </w:r>
            <w:proofErr w:type="spellEnd"/>
            <w:r>
              <w:rPr>
                <w:sz w:val="22"/>
                <w:szCs w:val="22"/>
              </w:rPr>
              <w:t xml:space="preserve"> sito, pagine visitate, attività svolta, localizzazione (se il relativo servizio </w:t>
            </w:r>
            <w:proofErr w:type="spellStart"/>
            <w:r>
              <w:rPr>
                <w:sz w:val="22"/>
                <w:szCs w:val="22"/>
              </w:rPr>
              <w:t>èn</w:t>
            </w:r>
            <w:proofErr w:type="spellEnd"/>
            <w:r>
              <w:rPr>
                <w:sz w:val="22"/>
                <w:szCs w:val="22"/>
              </w:rPr>
              <w:t xml:space="preserve"> attivo) e ogni altra informazione resa disponibile o tramessa da dispositivo dell’interessato, in base alle impostazioni di sicurezza prescelte </w:t>
            </w:r>
          </w:p>
        </w:tc>
      </w:tr>
      <w:tr w:rsidR="009B7959" w:rsidTr="00B742C1">
        <w:tc>
          <w:tcPr>
            <w:tcW w:w="3259" w:type="dxa"/>
          </w:tcPr>
          <w:p w:rsidR="009B7959" w:rsidRDefault="009D4EF4" w:rsidP="00B742C1">
            <w:pPr>
              <w:pStyle w:val="Default"/>
              <w:jc w:val="both"/>
              <w:rPr>
                <w:sz w:val="22"/>
                <w:szCs w:val="22"/>
              </w:rPr>
            </w:pPr>
            <w:r>
              <w:rPr>
                <w:sz w:val="22"/>
                <w:szCs w:val="22"/>
              </w:rPr>
              <w:t xml:space="preserve">Contatti </w:t>
            </w:r>
          </w:p>
        </w:tc>
        <w:tc>
          <w:tcPr>
            <w:tcW w:w="3259" w:type="dxa"/>
          </w:tcPr>
          <w:p w:rsidR="009B7959" w:rsidRDefault="009D4EF4" w:rsidP="009B7959">
            <w:pPr>
              <w:pStyle w:val="Default"/>
              <w:jc w:val="both"/>
              <w:rPr>
                <w:sz w:val="22"/>
                <w:szCs w:val="22"/>
              </w:rPr>
            </w:pPr>
            <w:r>
              <w:rPr>
                <w:sz w:val="22"/>
                <w:szCs w:val="22"/>
              </w:rPr>
              <w:t xml:space="preserve">Comuni </w:t>
            </w:r>
          </w:p>
        </w:tc>
        <w:tc>
          <w:tcPr>
            <w:tcW w:w="3260" w:type="dxa"/>
          </w:tcPr>
          <w:p w:rsidR="009B7959" w:rsidRDefault="009D4EF4" w:rsidP="009D4EF4">
            <w:pPr>
              <w:pStyle w:val="Default"/>
              <w:jc w:val="both"/>
              <w:rPr>
                <w:sz w:val="22"/>
                <w:szCs w:val="22"/>
              </w:rPr>
            </w:pPr>
            <w:r>
              <w:rPr>
                <w:sz w:val="22"/>
                <w:szCs w:val="22"/>
              </w:rPr>
              <w:t xml:space="preserve">Nome, Cognome, indirizzo e-mail, altri dati inviati dall’interessato agli indirizzi e-mail del Titolare o tramite i moduli preimpostati. </w:t>
            </w:r>
          </w:p>
        </w:tc>
      </w:tr>
      <w:tr w:rsidR="009D4EF4" w:rsidTr="00B742C1">
        <w:tc>
          <w:tcPr>
            <w:tcW w:w="3259" w:type="dxa"/>
          </w:tcPr>
          <w:p w:rsidR="009D4EF4" w:rsidRDefault="009D4EF4" w:rsidP="00B742C1">
            <w:pPr>
              <w:pStyle w:val="Default"/>
              <w:jc w:val="both"/>
              <w:rPr>
                <w:sz w:val="22"/>
                <w:szCs w:val="22"/>
              </w:rPr>
            </w:pPr>
            <w:r>
              <w:rPr>
                <w:sz w:val="22"/>
                <w:szCs w:val="22"/>
              </w:rPr>
              <w:t>Lavora con noi</w:t>
            </w:r>
          </w:p>
        </w:tc>
        <w:tc>
          <w:tcPr>
            <w:tcW w:w="3259" w:type="dxa"/>
          </w:tcPr>
          <w:p w:rsidR="009D4EF4" w:rsidRDefault="009D4EF4" w:rsidP="009B7959">
            <w:pPr>
              <w:pStyle w:val="Default"/>
              <w:jc w:val="both"/>
              <w:rPr>
                <w:sz w:val="22"/>
                <w:szCs w:val="22"/>
              </w:rPr>
            </w:pPr>
            <w:r>
              <w:rPr>
                <w:sz w:val="22"/>
                <w:szCs w:val="22"/>
              </w:rPr>
              <w:t xml:space="preserve">Comuni </w:t>
            </w:r>
          </w:p>
          <w:p w:rsidR="009D4EF4" w:rsidRDefault="009D4EF4" w:rsidP="009B7959">
            <w:pPr>
              <w:pStyle w:val="Default"/>
              <w:jc w:val="both"/>
              <w:rPr>
                <w:sz w:val="22"/>
                <w:szCs w:val="22"/>
              </w:rPr>
            </w:pPr>
            <w:r>
              <w:rPr>
                <w:sz w:val="22"/>
                <w:szCs w:val="22"/>
              </w:rPr>
              <w:t>Particolari</w:t>
            </w:r>
          </w:p>
        </w:tc>
        <w:tc>
          <w:tcPr>
            <w:tcW w:w="3260" w:type="dxa"/>
          </w:tcPr>
          <w:p w:rsidR="009D4EF4" w:rsidRDefault="009D4EF4" w:rsidP="00C75EDC">
            <w:pPr>
              <w:pStyle w:val="Default"/>
              <w:jc w:val="both"/>
              <w:rPr>
                <w:sz w:val="22"/>
                <w:szCs w:val="22"/>
              </w:rPr>
            </w:pPr>
            <w:r>
              <w:rPr>
                <w:sz w:val="22"/>
                <w:szCs w:val="22"/>
              </w:rPr>
              <w:t>Nome, Cognome, indirizzo e-mail, recapiti telefonici e postali, percorso di studi, precedenti esperienze lavorative, o</w:t>
            </w:r>
            <w:r w:rsidR="00C75EDC">
              <w:rPr>
                <w:sz w:val="22"/>
                <w:szCs w:val="22"/>
              </w:rPr>
              <w:t>l</w:t>
            </w:r>
            <w:r>
              <w:rPr>
                <w:sz w:val="22"/>
                <w:szCs w:val="22"/>
              </w:rPr>
              <w:t>tr</w:t>
            </w:r>
            <w:r w:rsidR="00C75EDC">
              <w:rPr>
                <w:sz w:val="22"/>
                <w:szCs w:val="22"/>
              </w:rPr>
              <w:t>e</w:t>
            </w:r>
            <w:r>
              <w:rPr>
                <w:sz w:val="22"/>
                <w:szCs w:val="22"/>
              </w:rPr>
              <w:t xml:space="preserve"> ad ogni altra informazione utile alla selezione del personale e all’</w:t>
            </w:r>
            <w:r w:rsidR="00C75EDC">
              <w:rPr>
                <w:sz w:val="22"/>
                <w:szCs w:val="22"/>
              </w:rPr>
              <w:t>eventu</w:t>
            </w:r>
            <w:r>
              <w:rPr>
                <w:sz w:val="22"/>
                <w:szCs w:val="22"/>
              </w:rPr>
              <w:t>ale instau</w:t>
            </w:r>
            <w:r w:rsidR="00C75EDC">
              <w:rPr>
                <w:sz w:val="22"/>
                <w:szCs w:val="22"/>
              </w:rPr>
              <w:t>ra</w:t>
            </w:r>
            <w:r>
              <w:rPr>
                <w:sz w:val="22"/>
                <w:szCs w:val="22"/>
              </w:rPr>
              <w:t>zione di un rap</w:t>
            </w:r>
            <w:r w:rsidR="00C75EDC">
              <w:rPr>
                <w:sz w:val="22"/>
                <w:szCs w:val="22"/>
              </w:rPr>
              <w:t>porto di lavoro. (tra i dati in</w:t>
            </w:r>
            <w:r>
              <w:rPr>
                <w:sz w:val="22"/>
                <w:szCs w:val="22"/>
              </w:rPr>
              <w:t>oltrati dall’Interessato possono essere presenti dai particolari comunque connessi alle finalità perseguite.</w:t>
            </w:r>
          </w:p>
        </w:tc>
      </w:tr>
    </w:tbl>
    <w:p w:rsidR="00B742C1" w:rsidRDefault="00B742C1" w:rsidP="00B742C1">
      <w:pPr>
        <w:pStyle w:val="Default"/>
        <w:jc w:val="both"/>
        <w:rPr>
          <w:sz w:val="22"/>
          <w:szCs w:val="22"/>
        </w:rPr>
      </w:pPr>
    </w:p>
    <w:p w:rsidR="00CE4B47" w:rsidRDefault="00CE4B47" w:rsidP="00E17F55">
      <w:pPr>
        <w:autoSpaceDE w:val="0"/>
        <w:autoSpaceDN w:val="0"/>
        <w:adjustRightInd w:val="0"/>
        <w:spacing w:after="0" w:line="240" w:lineRule="auto"/>
        <w:jc w:val="both"/>
        <w:rPr>
          <w:rFonts w:ascii="Calibri" w:hAnsi="Calibri" w:cs="Calibri"/>
          <w:color w:val="000000"/>
        </w:rPr>
      </w:pPr>
      <w:r w:rsidRPr="00CE4B47">
        <w:rPr>
          <w:rFonts w:ascii="Calibri" w:hAnsi="Calibri" w:cs="Calibri"/>
          <w:color w:val="000000"/>
        </w:rPr>
        <w:t>La compilazione dei moduli presenti su</w:t>
      </w:r>
      <w:r w:rsidR="006B46DD">
        <w:rPr>
          <w:rFonts w:ascii="Calibri" w:hAnsi="Calibri" w:cs="Calibri"/>
          <w:color w:val="000000"/>
        </w:rPr>
        <w:t>l</w:t>
      </w:r>
      <w:r w:rsidRPr="00CE4B47">
        <w:rPr>
          <w:rFonts w:ascii="Calibri" w:hAnsi="Calibri" w:cs="Calibri"/>
          <w:color w:val="000000"/>
        </w:rPr>
        <w:t xml:space="preserve"> sito web</w:t>
      </w:r>
      <w:r>
        <w:rPr>
          <w:rFonts w:ascii="Calibri" w:hAnsi="Calibri" w:cs="Calibri"/>
          <w:color w:val="000000"/>
        </w:rPr>
        <w:t>, per ricevere informazioni su prodotti e servizi, comporta l’acquisizione dei dati del cliente nel s</w:t>
      </w:r>
      <w:r w:rsidR="00E17F55">
        <w:rPr>
          <w:rFonts w:ascii="Calibri" w:hAnsi="Calibri" w:cs="Calibri"/>
          <w:color w:val="000000"/>
        </w:rPr>
        <w:t xml:space="preserve">istema informatico del Titolare. Le informazioni sono protette da un sistema di autenticazione e sono raggiungibili solo da chi è in possesso delle relative credenziali negli  altri casi la procedura genera un messaggio di posta elettronica indirizzato al Titolare che viene riscontrato in base alle richieste dell’Interessato. Le comunicazioni tramite e-mail comportano la memorizzazione </w:t>
      </w:r>
      <w:r w:rsidR="00E17F55">
        <w:rPr>
          <w:rFonts w:ascii="Calibri" w:hAnsi="Calibri" w:cs="Calibri"/>
          <w:color w:val="000000"/>
        </w:rPr>
        <w:lastRenderedPageBreak/>
        <w:t>dell’indirizzo di posta elettronica dell’interessat</w:t>
      </w:r>
      <w:r w:rsidR="006B46DD">
        <w:rPr>
          <w:rFonts w:ascii="Calibri" w:hAnsi="Calibri" w:cs="Calibri"/>
          <w:color w:val="000000"/>
        </w:rPr>
        <w:t>o</w:t>
      </w:r>
      <w:r w:rsidR="00E17F55">
        <w:rPr>
          <w:rFonts w:ascii="Calibri" w:hAnsi="Calibri" w:cs="Calibri"/>
          <w:color w:val="000000"/>
        </w:rPr>
        <w:t>, necessario per rispondere alle richieste form</w:t>
      </w:r>
      <w:r w:rsidR="006B46DD">
        <w:rPr>
          <w:rFonts w:ascii="Calibri" w:hAnsi="Calibri" w:cs="Calibri"/>
          <w:color w:val="000000"/>
        </w:rPr>
        <w:t>ulate</w:t>
      </w:r>
      <w:r w:rsidR="00E17F55">
        <w:rPr>
          <w:rFonts w:ascii="Calibri" w:hAnsi="Calibri" w:cs="Calibri"/>
          <w:color w:val="000000"/>
        </w:rPr>
        <w:t>. Sono inclusi i dati memorizzati nel messaggio. Il Titolare suggerisce di non trasmetter i dati o le informazioni personali di terzi salvo che si a assolutamente necessario.</w:t>
      </w:r>
    </w:p>
    <w:p w:rsidR="00E17F55" w:rsidRDefault="00E17F55" w:rsidP="00E17F55">
      <w:pPr>
        <w:autoSpaceDE w:val="0"/>
        <w:autoSpaceDN w:val="0"/>
        <w:adjustRightInd w:val="0"/>
        <w:spacing w:after="0" w:line="240" w:lineRule="auto"/>
        <w:jc w:val="both"/>
        <w:rPr>
          <w:rFonts w:ascii="Calibri" w:hAnsi="Calibri" w:cs="Calibri"/>
          <w:color w:val="000000"/>
        </w:rPr>
      </w:pPr>
    </w:p>
    <w:p w:rsidR="00E17F55" w:rsidRDefault="00E17F55" w:rsidP="00E17F55">
      <w:pPr>
        <w:autoSpaceDE w:val="0"/>
        <w:autoSpaceDN w:val="0"/>
        <w:adjustRightInd w:val="0"/>
        <w:spacing w:after="0" w:line="240" w:lineRule="auto"/>
        <w:jc w:val="both"/>
        <w:rPr>
          <w:rFonts w:ascii="Calibri" w:hAnsi="Calibri" w:cs="Calibri"/>
          <w:b/>
          <w:color w:val="000000"/>
        </w:rPr>
      </w:pPr>
      <w:r w:rsidRPr="00E17F55">
        <w:rPr>
          <w:rFonts w:ascii="Calibri" w:hAnsi="Calibri" w:cs="Calibri"/>
          <w:b/>
          <w:color w:val="000000"/>
        </w:rPr>
        <w:t>Dati di minori</w:t>
      </w:r>
    </w:p>
    <w:p w:rsidR="006B46DD" w:rsidRDefault="006B46DD" w:rsidP="006B46DD">
      <w:pPr>
        <w:pStyle w:val="Default"/>
        <w:jc w:val="both"/>
        <w:rPr>
          <w:sz w:val="22"/>
          <w:szCs w:val="22"/>
        </w:rPr>
      </w:pPr>
      <w:r>
        <w:rPr>
          <w:sz w:val="22"/>
          <w:szCs w:val="22"/>
        </w:rPr>
        <w:t xml:space="preserve">I dati dei minori sono trattati esclusivamente con il consenso dei genitori e con i limiti imposti dalla legge, fatte salve le prescrizioni dell’art. 2-quinquies, </w:t>
      </w:r>
      <w:proofErr w:type="spellStart"/>
      <w:r>
        <w:rPr>
          <w:sz w:val="22"/>
          <w:szCs w:val="22"/>
        </w:rPr>
        <w:t>D.Lgs.</w:t>
      </w:r>
      <w:proofErr w:type="spellEnd"/>
      <w:r>
        <w:rPr>
          <w:sz w:val="22"/>
          <w:szCs w:val="22"/>
        </w:rPr>
        <w:t xml:space="preserve"> 196/2003, come introdotto dal </w:t>
      </w:r>
      <w:proofErr w:type="spellStart"/>
      <w:r>
        <w:rPr>
          <w:sz w:val="22"/>
          <w:szCs w:val="22"/>
        </w:rPr>
        <w:t>D.Lgs.</w:t>
      </w:r>
      <w:proofErr w:type="spellEnd"/>
      <w:r>
        <w:rPr>
          <w:sz w:val="22"/>
          <w:szCs w:val="22"/>
        </w:rPr>
        <w:t xml:space="preserve"> 101/2018. Il Titolare non sarà in alcun modo responsabile di eventuali dichiarazioni mendaci che dovessero essere rese da minori e, qualora dovesse accertare la falsità della dichiarazione, provvederà alla cancellazione immediata di ogni dato personale e di ogni informazione acquisita.</w:t>
      </w:r>
    </w:p>
    <w:p w:rsidR="00CE4B47" w:rsidRDefault="00CE4B47" w:rsidP="00E4074C">
      <w:pPr>
        <w:autoSpaceDE w:val="0"/>
        <w:autoSpaceDN w:val="0"/>
        <w:adjustRightInd w:val="0"/>
        <w:spacing w:after="0" w:line="240" w:lineRule="auto"/>
        <w:rPr>
          <w:rFonts w:ascii="Calibri" w:hAnsi="Calibri" w:cs="Calibri"/>
          <w:b/>
          <w:color w:val="000000"/>
        </w:rPr>
      </w:pPr>
    </w:p>
    <w:p w:rsidR="006B46DD" w:rsidRDefault="006B46DD" w:rsidP="00E4074C">
      <w:pPr>
        <w:autoSpaceDE w:val="0"/>
        <w:autoSpaceDN w:val="0"/>
        <w:adjustRightInd w:val="0"/>
        <w:spacing w:after="0" w:line="240" w:lineRule="auto"/>
        <w:rPr>
          <w:rFonts w:ascii="Calibri" w:hAnsi="Calibri" w:cs="Calibri"/>
          <w:b/>
          <w:color w:val="000000"/>
        </w:rPr>
      </w:pPr>
      <w:r>
        <w:rPr>
          <w:rFonts w:ascii="Calibri" w:hAnsi="Calibri" w:cs="Calibri"/>
          <w:b/>
          <w:color w:val="000000"/>
        </w:rPr>
        <w:t>Natura del conferimento</w:t>
      </w:r>
    </w:p>
    <w:p w:rsidR="006B46DD" w:rsidRDefault="006B46DD" w:rsidP="006B46DD">
      <w:pPr>
        <w:autoSpaceDE w:val="0"/>
        <w:autoSpaceDN w:val="0"/>
        <w:adjustRightInd w:val="0"/>
        <w:spacing w:after="0" w:line="240" w:lineRule="auto"/>
        <w:jc w:val="both"/>
        <w:rPr>
          <w:rFonts w:ascii="Calibri" w:hAnsi="Calibri" w:cs="Calibri"/>
          <w:color w:val="000000"/>
        </w:rPr>
      </w:pPr>
      <w:r w:rsidRPr="006B46DD">
        <w:rPr>
          <w:rFonts w:ascii="Calibri" w:hAnsi="Calibri" w:cs="Calibri"/>
          <w:color w:val="000000"/>
        </w:rPr>
        <w:t>Il trattamento dei dati di contatto è indispensabile per soddisfare le richieste dell’interessato e adempiere alle obbligazioni contrattuali. Il conferimento è quindi necessario, non potendosi in caso contra</w:t>
      </w:r>
      <w:r>
        <w:rPr>
          <w:rFonts w:ascii="Calibri" w:hAnsi="Calibri" w:cs="Calibri"/>
          <w:color w:val="000000"/>
        </w:rPr>
        <w:t>r</w:t>
      </w:r>
      <w:r w:rsidRPr="006B46DD">
        <w:rPr>
          <w:rFonts w:ascii="Calibri" w:hAnsi="Calibri" w:cs="Calibri"/>
          <w:color w:val="000000"/>
        </w:rPr>
        <w:t xml:space="preserve">io dar luogo al trattamento. L’eventuale comunicazione errata o insufficiente dei dati richiesti potrà comportare </w:t>
      </w:r>
      <w:r>
        <w:rPr>
          <w:rFonts w:ascii="Calibri" w:hAnsi="Calibri" w:cs="Calibri"/>
          <w:color w:val="000000"/>
        </w:rPr>
        <w:t xml:space="preserve">l’impossibilità totale o parziale di dare esecuzione alle richieste dell’Interessato e la possibile mancata corrispondenza dei risultati del trattamento agli accordi intercorsi o agli obblighi imposti da norme e regolamenti. Ulteriori informazioni potrebbero essere necessarie per le finalità di selezione del </w:t>
      </w:r>
      <w:proofErr w:type="spellStart"/>
      <w:r>
        <w:rPr>
          <w:rFonts w:ascii="Calibri" w:hAnsi="Calibri" w:cs="Calibri"/>
          <w:color w:val="000000"/>
        </w:rPr>
        <w:t>personalee</w:t>
      </w:r>
      <w:proofErr w:type="spellEnd"/>
      <w:r>
        <w:rPr>
          <w:rFonts w:ascii="Calibri" w:hAnsi="Calibri" w:cs="Calibri"/>
          <w:color w:val="000000"/>
        </w:rPr>
        <w:t xml:space="preserve"> collaborazione commerciale.</w:t>
      </w:r>
    </w:p>
    <w:p w:rsidR="006B46DD" w:rsidRDefault="006B46DD" w:rsidP="006B46DD">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Altri dati invece </w:t>
      </w:r>
      <w:r w:rsidR="00C72F1F">
        <w:rPr>
          <w:rFonts w:ascii="Calibri" w:hAnsi="Calibri" w:cs="Calibri"/>
          <w:color w:val="000000"/>
        </w:rPr>
        <w:t>s</w:t>
      </w:r>
      <w:r>
        <w:rPr>
          <w:rFonts w:ascii="Calibri" w:hAnsi="Calibri" w:cs="Calibri"/>
          <w:color w:val="000000"/>
        </w:rPr>
        <w:t>ono raccolti al solo fine di adeguare la navigazione, le campagne promozionali, le offerte, la pro</w:t>
      </w:r>
      <w:r w:rsidR="00C72F1F">
        <w:rPr>
          <w:rFonts w:ascii="Calibri" w:hAnsi="Calibri" w:cs="Calibri"/>
          <w:color w:val="000000"/>
        </w:rPr>
        <w:t>d</w:t>
      </w:r>
      <w:r>
        <w:rPr>
          <w:rFonts w:ascii="Calibri" w:hAnsi="Calibri" w:cs="Calibri"/>
          <w:color w:val="000000"/>
        </w:rPr>
        <w:t xml:space="preserve">uzione e le scorte nonché in generale l’attività aziendale, ai gusti e agli interessi della clientela. Il loro conferimento, pertanto, </w:t>
      </w:r>
      <w:r w:rsidR="00C72F1F">
        <w:rPr>
          <w:rFonts w:ascii="Calibri" w:hAnsi="Calibri" w:cs="Calibri"/>
          <w:color w:val="000000"/>
        </w:rPr>
        <w:t>non è obbligatorio e l’eventuale diniego al trattamento o la revoca del consenso già prestato non pregiudicano l’instaurazione e la prosecuzione del rapporto principale.</w:t>
      </w:r>
    </w:p>
    <w:p w:rsidR="00C72F1F" w:rsidRPr="006B46DD" w:rsidRDefault="00C72F1F" w:rsidP="006B46DD">
      <w:pPr>
        <w:autoSpaceDE w:val="0"/>
        <w:autoSpaceDN w:val="0"/>
        <w:adjustRightInd w:val="0"/>
        <w:spacing w:after="0" w:line="240" w:lineRule="auto"/>
        <w:jc w:val="both"/>
        <w:rPr>
          <w:rFonts w:ascii="Calibri" w:hAnsi="Calibri" w:cs="Calibri"/>
          <w:color w:val="000000"/>
        </w:rPr>
      </w:pPr>
    </w:p>
    <w:p w:rsidR="00E4074C" w:rsidRPr="000B3C05" w:rsidRDefault="00E4074C" w:rsidP="00E4074C">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Bas</w:t>
      </w:r>
      <w:r w:rsidR="009D4EF4">
        <w:rPr>
          <w:rFonts w:ascii="Calibri" w:hAnsi="Calibri" w:cs="Calibri"/>
          <w:b/>
          <w:color w:val="000000"/>
        </w:rPr>
        <w:t>i</w:t>
      </w:r>
      <w:r w:rsidRPr="000B3C05">
        <w:rPr>
          <w:rFonts w:ascii="Calibri" w:hAnsi="Calibri" w:cs="Calibri"/>
          <w:b/>
          <w:color w:val="000000"/>
        </w:rPr>
        <w:t xml:space="preserve"> giuridic</w:t>
      </w:r>
      <w:r w:rsidR="009D4EF4">
        <w:rPr>
          <w:rFonts w:ascii="Calibri" w:hAnsi="Calibri" w:cs="Calibri"/>
          <w:b/>
          <w:color w:val="000000"/>
        </w:rPr>
        <w:t>he</w:t>
      </w:r>
    </w:p>
    <w:p w:rsidR="00CE4B47" w:rsidRDefault="00E4074C" w:rsidP="00E4074C">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Bas</w:t>
      </w:r>
      <w:r w:rsidR="00CE4B47">
        <w:rPr>
          <w:rFonts w:ascii="Calibri" w:hAnsi="Calibri" w:cs="Calibri"/>
          <w:color w:val="000000"/>
        </w:rPr>
        <w:t>i</w:t>
      </w:r>
      <w:r w:rsidRPr="000B3C05">
        <w:rPr>
          <w:rFonts w:ascii="Calibri" w:hAnsi="Calibri" w:cs="Calibri"/>
          <w:color w:val="000000"/>
        </w:rPr>
        <w:t xml:space="preserve"> giuridic</w:t>
      </w:r>
      <w:r w:rsidR="00CE4B47">
        <w:rPr>
          <w:rFonts w:ascii="Calibri" w:hAnsi="Calibri" w:cs="Calibri"/>
          <w:color w:val="000000"/>
        </w:rPr>
        <w:t>he</w:t>
      </w:r>
      <w:r w:rsidRPr="000B3C05">
        <w:rPr>
          <w:rFonts w:ascii="Calibri" w:hAnsi="Calibri" w:cs="Calibri"/>
          <w:color w:val="000000"/>
        </w:rPr>
        <w:t xml:space="preserve"> del trattamento operato dal Titolare </w:t>
      </w:r>
      <w:r w:rsidR="00CE4B47">
        <w:rPr>
          <w:rFonts w:ascii="Calibri" w:hAnsi="Calibri" w:cs="Calibri"/>
          <w:color w:val="000000"/>
        </w:rPr>
        <w:t>sono gli adempimenti relativi alle fasi precontrattuali e contrattuali del rapporto, gli obblighi imposti dalla legg</w:t>
      </w:r>
      <w:r w:rsidR="00C72F1F">
        <w:rPr>
          <w:rFonts w:ascii="Calibri" w:hAnsi="Calibri" w:cs="Calibri"/>
          <w:color w:val="000000"/>
        </w:rPr>
        <w:t>e</w:t>
      </w:r>
      <w:r w:rsidR="00CE4B47">
        <w:rPr>
          <w:rFonts w:ascii="Calibri" w:hAnsi="Calibri" w:cs="Calibri"/>
          <w:color w:val="000000"/>
        </w:rPr>
        <w:t>, il legittimo interesse a g</w:t>
      </w:r>
      <w:r w:rsidR="00C72F1F">
        <w:rPr>
          <w:rFonts w:ascii="Calibri" w:hAnsi="Calibri" w:cs="Calibri"/>
          <w:color w:val="000000"/>
        </w:rPr>
        <w:t>e</w:t>
      </w:r>
      <w:r w:rsidR="00CE4B47">
        <w:rPr>
          <w:rFonts w:ascii="Calibri" w:hAnsi="Calibri" w:cs="Calibri"/>
          <w:color w:val="000000"/>
        </w:rPr>
        <w:t>stire i dati necessari a migliorar e</w:t>
      </w:r>
      <w:r w:rsidR="00C72F1F">
        <w:rPr>
          <w:rFonts w:ascii="Calibri" w:hAnsi="Calibri" w:cs="Calibri"/>
          <w:color w:val="000000"/>
        </w:rPr>
        <w:t xml:space="preserve"> </w:t>
      </w:r>
      <w:r w:rsidR="00CE4B47">
        <w:rPr>
          <w:rFonts w:ascii="Calibri" w:hAnsi="Calibri" w:cs="Calibri"/>
          <w:color w:val="000000"/>
        </w:rPr>
        <w:t>l’offerta di prodotti e servizi, il consenso espresso dagli interessati. È possibile richieder al Titolare di specificare la base giuridica del trattamento.</w:t>
      </w:r>
    </w:p>
    <w:p w:rsidR="00C72F1F" w:rsidRDefault="00C72F1F" w:rsidP="000B3C05">
      <w:pPr>
        <w:autoSpaceDE w:val="0"/>
        <w:autoSpaceDN w:val="0"/>
        <w:adjustRightInd w:val="0"/>
        <w:spacing w:after="0" w:line="240" w:lineRule="auto"/>
        <w:rPr>
          <w:rFonts w:ascii="Calibri" w:hAnsi="Calibri" w:cs="Calibri"/>
          <w:b/>
          <w:color w:val="000000"/>
        </w:rPr>
      </w:pPr>
    </w:p>
    <w:p w:rsidR="000B3C05" w:rsidRPr="000B3C05" w:rsidRDefault="000B3C05" w:rsidP="000B3C05">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 xml:space="preserve">Termini di conservazione </w:t>
      </w:r>
    </w:p>
    <w:p w:rsidR="00C72F1F" w:rsidRDefault="00C72F1F" w:rsidP="00FB4E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 dati raccolti dal Titolare, fatti salvi gli obblighi di legge, sono conservati fino ad espressa richiesta di cancellazione da parte dell’Interessato e comunque periodicamente verificati, anche con procedure automatiche al fine di garantire l’aggiornamento e l’effettiva rispondenza alle finalità del trattamento. Se è venuta meno la finalità per le quali sono stati acquisiti i dati saranno cancellati salvo che non debbano essere trattati per rispettare obblighi normativi, per tutelare diritti in sede giudiziaria o per espressa richiesta dell’Interessato: 10 anni dalla cessazione del rapporto; 12 mesi per i CV.</w:t>
      </w:r>
    </w:p>
    <w:p w:rsidR="00C72F1F" w:rsidRDefault="00C72F1F" w:rsidP="00FB4E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Al termine del trattamento e a seguito della cancellazione i diritti dell’Interessato non potranno essere esercitati.</w:t>
      </w:r>
    </w:p>
    <w:p w:rsidR="00CE439A" w:rsidRDefault="00CE439A" w:rsidP="000B3C05">
      <w:pPr>
        <w:autoSpaceDE w:val="0"/>
        <w:autoSpaceDN w:val="0"/>
        <w:adjustRightInd w:val="0"/>
        <w:spacing w:after="0" w:line="240" w:lineRule="auto"/>
        <w:rPr>
          <w:rFonts w:ascii="Calibri" w:hAnsi="Calibri" w:cs="Calibri"/>
          <w:color w:val="000000"/>
        </w:rPr>
      </w:pPr>
    </w:p>
    <w:p w:rsidR="00070794" w:rsidRDefault="00070794" w:rsidP="000B3C05">
      <w:pPr>
        <w:autoSpaceDE w:val="0"/>
        <w:autoSpaceDN w:val="0"/>
        <w:adjustRightInd w:val="0"/>
        <w:spacing w:after="0" w:line="240" w:lineRule="auto"/>
        <w:rPr>
          <w:rFonts w:ascii="Calibri" w:hAnsi="Calibri" w:cs="Calibri"/>
          <w:b/>
          <w:color w:val="000000"/>
        </w:rPr>
      </w:pPr>
      <w:r w:rsidRPr="00070794">
        <w:rPr>
          <w:rFonts w:ascii="Calibri" w:hAnsi="Calibri" w:cs="Calibri"/>
          <w:b/>
          <w:color w:val="000000"/>
        </w:rPr>
        <w:t>Dati di navigazione</w:t>
      </w:r>
    </w:p>
    <w:p w:rsidR="00070794" w:rsidRPr="00070794" w:rsidRDefault="00070794" w:rsidP="00070794">
      <w:pPr>
        <w:autoSpaceDE w:val="0"/>
        <w:autoSpaceDN w:val="0"/>
        <w:adjustRightInd w:val="0"/>
        <w:spacing w:after="0" w:line="240" w:lineRule="auto"/>
        <w:jc w:val="both"/>
        <w:rPr>
          <w:rFonts w:ascii="Calibri" w:hAnsi="Calibri" w:cs="Calibri"/>
          <w:color w:val="000000"/>
        </w:rPr>
      </w:pPr>
      <w:r w:rsidRPr="00070794">
        <w:rPr>
          <w:rFonts w:ascii="Calibri" w:hAnsi="Calibri" w:cs="Calibri"/>
          <w:color w:val="000000"/>
        </w:rPr>
        <w:t>Il sistema IT ed i software per il portale web aziendale acquisiscono, durante il loro normale funzionamento alcuni dati personali la cui trasmissione è implicita nell’uso dei prodotti di comunicazione di internet:</w:t>
      </w:r>
    </w:p>
    <w:p w:rsidR="00070794" w:rsidRPr="00070794" w:rsidRDefault="00070794" w:rsidP="00070794">
      <w:pPr>
        <w:pStyle w:val="Paragrafoelenco"/>
        <w:numPr>
          <w:ilvl w:val="0"/>
          <w:numId w:val="10"/>
        </w:numPr>
        <w:autoSpaceDE w:val="0"/>
        <w:autoSpaceDN w:val="0"/>
        <w:adjustRightInd w:val="0"/>
        <w:spacing w:after="0" w:line="240" w:lineRule="auto"/>
        <w:jc w:val="both"/>
        <w:rPr>
          <w:rFonts w:ascii="Calibri" w:hAnsi="Calibri" w:cs="Calibri"/>
          <w:color w:val="000000"/>
        </w:rPr>
      </w:pPr>
      <w:r w:rsidRPr="00070794">
        <w:rPr>
          <w:rFonts w:ascii="Calibri" w:hAnsi="Calibri" w:cs="Calibri"/>
          <w:color w:val="000000"/>
        </w:rPr>
        <w:t>indirizzi IP</w:t>
      </w:r>
    </w:p>
    <w:p w:rsidR="00070794" w:rsidRPr="00070794" w:rsidRDefault="00070794" w:rsidP="00070794">
      <w:pPr>
        <w:pStyle w:val="Paragrafoelenco"/>
        <w:numPr>
          <w:ilvl w:val="0"/>
          <w:numId w:val="10"/>
        </w:numPr>
        <w:autoSpaceDE w:val="0"/>
        <w:autoSpaceDN w:val="0"/>
        <w:adjustRightInd w:val="0"/>
        <w:spacing w:after="0" w:line="240" w:lineRule="auto"/>
        <w:jc w:val="both"/>
        <w:rPr>
          <w:rFonts w:ascii="Calibri" w:hAnsi="Calibri" w:cs="Calibri"/>
          <w:color w:val="000000"/>
        </w:rPr>
      </w:pPr>
      <w:r w:rsidRPr="00070794">
        <w:rPr>
          <w:rFonts w:ascii="Calibri" w:hAnsi="Calibri" w:cs="Calibri"/>
          <w:color w:val="000000"/>
        </w:rPr>
        <w:t>nomi a dominio del computer utilizzato dall’utente per collegarsi al sito</w:t>
      </w:r>
    </w:p>
    <w:p w:rsidR="00070794" w:rsidRPr="00070794" w:rsidRDefault="00070794" w:rsidP="00070794">
      <w:pPr>
        <w:pStyle w:val="Paragrafoelenco"/>
        <w:numPr>
          <w:ilvl w:val="0"/>
          <w:numId w:val="10"/>
        </w:numPr>
        <w:autoSpaceDE w:val="0"/>
        <w:autoSpaceDN w:val="0"/>
        <w:adjustRightInd w:val="0"/>
        <w:spacing w:after="0" w:line="240" w:lineRule="auto"/>
        <w:jc w:val="both"/>
        <w:rPr>
          <w:rFonts w:ascii="Calibri" w:hAnsi="Calibri" w:cs="Calibri"/>
          <w:color w:val="000000"/>
        </w:rPr>
      </w:pPr>
      <w:r w:rsidRPr="00070794">
        <w:rPr>
          <w:rFonts w:ascii="Calibri" w:hAnsi="Calibri" w:cs="Calibri"/>
          <w:color w:val="000000"/>
        </w:rPr>
        <w:t xml:space="preserve">URL della risorsa richiesta </w:t>
      </w:r>
    </w:p>
    <w:p w:rsidR="00070794" w:rsidRPr="00070794" w:rsidRDefault="00070794" w:rsidP="00070794">
      <w:pPr>
        <w:pStyle w:val="Paragrafoelenco"/>
        <w:numPr>
          <w:ilvl w:val="0"/>
          <w:numId w:val="10"/>
        </w:numPr>
        <w:autoSpaceDE w:val="0"/>
        <w:autoSpaceDN w:val="0"/>
        <w:adjustRightInd w:val="0"/>
        <w:spacing w:after="0" w:line="240" w:lineRule="auto"/>
        <w:jc w:val="both"/>
        <w:rPr>
          <w:rFonts w:ascii="Calibri" w:hAnsi="Calibri" w:cs="Calibri"/>
          <w:color w:val="000000"/>
        </w:rPr>
      </w:pPr>
      <w:r w:rsidRPr="00070794">
        <w:rPr>
          <w:rFonts w:ascii="Calibri" w:hAnsi="Calibri" w:cs="Calibri"/>
          <w:color w:val="000000"/>
        </w:rPr>
        <w:t xml:space="preserve">Tempo della richiesta </w:t>
      </w:r>
    </w:p>
    <w:p w:rsidR="00070794" w:rsidRPr="00070794" w:rsidRDefault="00070794" w:rsidP="00070794">
      <w:pPr>
        <w:pStyle w:val="Paragrafoelenco"/>
        <w:numPr>
          <w:ilvl w:val="0"/>
          <w:numId w:val="10"/>
        </w:numPr>
        <w:autoSpaceDE w:val="0"/>
        <w:autoSpaceDN w:val="0"/>
        <w:adjustRightInd w:val="0"/>
        <w:spacing w:after="0" w:line="240" w:lineRule="auto"/>
        <w:jc w:val="both"/>
        <w:rPr>
          <w:rFonts w:ascii="Calibri" w:hAnsi="Calibri" w:cs="Calibri"/>
          <w:color w:val="000000"/>
        </w:rPr>
      </w:pPr>
      <w:r w:rsidRPr="00070794">
        <w:rPr>
          <w:rFonts w:ascii="Calibri" w:hAnsi="Calibri" w:cs="Calibri"/>
          <w:color w:val="000000"/>
        </w:rPr>
        <w:t xml:space="preserve">Metodo usato per inviare la richiesta al server </w:t>
      </w:r>
    </w:p>
    <w:p w:rsidR="00070794" w:rsidRPr="00070794" w:rsidRDefault="00070794" w:rsidP="00070794">
      <w:pPr>
        <w:pStyle w:val="Paragrafoelenco"/>
        <w:numPr>
          <w:ilvl w:val="0"/>
          <w:numId w:val="10"/>
        </w:numPr>
        <w:autoSpaceDE w:val="0"/>
        <w:autoSpaceDN w:val="0"/>
        <w:adjustRightInd w:val="0"/>
        <w:spacing w:after="0" w:line="240" w:lineRule="auto"/>
        <w:jc w:val="both"/>
        <w:rPr>
          <w:rFonts w:ascii="Calibri" w:hAnsi="Calibri" w:cs="Calibri"/>
          <w:color w:val="000000"/>
        </w:rPr>
      </w:pPr>
      <w:r w:rsidRPr="00070794">
        <w:rPr>
          <w:rFonts w:ascii="Calibri" w:hAnsi="Calibri" w:cs="Calibri"/>
          <w:color w:val="000000"/>
        </w:rPr>
        <w:lastRenderedPageBreak/>
        <w:t>Dimensione del file ricevuto</w:t>
      </w:r>
    </w:p>
    <w:p w:rsidR="00070794" w:rsidRPr="00070794" w:rsidRDefault="00070794" w:rsidP="00070794">
      <w:pPr>
        <w:pStyle w:val="Paragrafoelenco"/>
        <w:numPr>
          <w:ilvl w:val="0"/>
          <w:numId w:val="10"/>
        </w:numPr>
        <w:autoSpaceDE w:val="0"/>
        <w:autoSpaceDN w:val="0"/>
        <w:adjustRightInd w:val="0"/>
        <w:spacing w:after="0" w:line="240" w:lineRule="auto"/>
        <w:jc w:val="both"/>
        <w:rPr>
          <w:rFonts w:ascii="Calibri" w:hAnsi="Calibri" w:cs="Calibri"/>
          <w:color w:val="000000"/>
        </w:rPr>
      </w:pPr>
      <w:r w:rsidRPr="00070794">
        <w:rPr>
          <w:rFonts w:ascii="Calibri" w:hAnsi="Calibri" w:cs="Calibri"/>
          <w:color w:val="000000"/>
        </w:rPr>
        <w:t>Codice numerico usato per indicare lo stato della risposta dal server</w:t>
      </w:r>
    </w:p>
    <w:p w:rsidR="00070794" w:rsidRPr="00070794" w:rsidRDefault="00070794" w:rsidP="00070794">
      <w:pPr>
        <w:pStyle w:val="Paragrafoelenco"/>
        <w:numPr>
          <w:ilvl w:val="0"/>
          <w:numId w:val="10"/>
        </w:numPr>
        <w:autoSpaceDE w:val="0"/>
        <w:autoSpaceDN w:val="0"/>
        <w:adjustRightInd w:val="0"/>
        <w:spacing w:after="0" w:line="240" w:lineRule="auto"/>
        <w:jc w:val="both"/>
        <w:rPr>
          <w:rFonts w:ascii="Calibri" w:hAnsi="Calibri" w:cs="Calibri"/>
          <w:b/>
          <w:color w:val="000000"/>
        </w:rPr>
      </w:pPr>
      <w:r w:rsidRPr="00070794">
        <w:rPr>
          <w:rFonts w:ascii="Calibri" w:hAnsi="Calibri" w:cs="Calibri"/>
          <w:color w:val="000000"/>
        </w:rPr>
        <w:t>Altri parametri relativi al sistema operativo e al computer dell’utente</w:t>
      </w:r>
    </w:p>
    <w:p w:rsidR="00070794" w:rsidRDefault="00070794" w:rsidP="006A12B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Tali informazioni non sono memorizzata per identificare gli interessati ma per </w:t>
      </w:r>
      <w:proofErr w:type="spellStart"/>
      <w:r>
        <w:rPr>
          <w:rFonts w:ascii="Calibri" w:hAnsi="Calibri" w:cs="Calibri"/>
          <w:color w:val="000000"/>
        </w:rPr>
        <w:t>lla</w:t>
      </w:r>
      <w:proofErr w:type="spellEnd"/>
      <w:r>
        <w:rPr>
          <w:rFonts w:ascii="Calibri" w:hAnsi="Calibri" w:cs="Calibri"/>
          <w:color w:val="000000"/>
        </w:rPr>
        <w:t xml:space="preserve"> </w:t>
      </w:r>
      <w:proofErr w:type="spellStart"/>
      <w:r>
        <w:rPr>
          <w:rFonts w:ascii="Calibri" w:hAnsi="Calibri" w:cs="Calibri"/>
          <w:color w:val="000000"/>
        </w:rPr>
        <w:t>laoro</w:t>
      </w:r>
      <w:proofErr w:type="spellEnd"/>
      <w:r>
        <w:rPr>
          <w:rFonts w:ascii="Calibri" w:hAnsi="Calibri" w:cs="Calibri"/>
          <w:color w:val="000000"/>
        </w:rPr>
        <w:t xml:space="preserve"> natura possono attraverso l’elabor</w:t>
      </w:r>
      <w:r w:rsidR="006A12B3">
        <w:rPr>
          <w:rFonts w:ascii="Calibri" w:hAnsi="Calibri" w:cs="Calibri"/>
          <w:color w:val="000000"/>
        </w:rPr>
        <w:t>a</w:t>
      </w:r>
      <w:r>
        <w:rPr>
          <w:rFonts w:ascii="Calibri" w:hAnsi="Calibri" w:cs="Calibri"/>
          <w:color w:val="000000"/>
        </w:rPr>
        <w:t>zione e l’</w:t>
      </w:r>
      <w:r w:rsidR="006A12B3">
        <w:rPr>
          <w:rFonts w:ascii="Calibri" w:hAnsi="Calibri" w:cs="Calibri"/>
          <w:color w:val="000000"/>
        </w:rPr>
        <w:t>a</w:t>
      </w:r>
      <w:r>
        <w:rPr>
          <w:rFonts w:ascii="Calibri" w:hAnsi="Calibri" w:cs="Calibri"/>
          <w:color w:val="000000"/>
        </w:rPr>
        <w:t>ssociazione con altri dati permet</w:t>
      </w:r>
      <w:r w:rsidR="006A12B3">
        <w:rPr>
          <w:rFonts w:ascii="Calibri" w:hAnsi="Calibri" w:cs="Calibri"/>
          <w:color w:val="000000"/>
        </w:rPr>
        <w:t>t</w:t>
      </w:r>
      <w:r>
        <w:rPr>
          <w:rFonts w:ascii="Calibri" w:hAnsi="Calibri" w:cs="Calibri"/>
          <w:color w:val="000000"/>
        </w:rPr>
        <w:t>ere l’i</w:t>
      </w:r>
      <w:r w:rsidR="006A12B3">
        <w:rPr>
          <w:rFonts w:ascii="Calibri" w:hAnsi="Calibri" w:cs="Calibri"/>
          <w:color w:val="000000"/>
        </w:rPr>
        <w:t>den</w:t>
      </w:r>
      <w:r>
        <w:rPr>
          <w:rFonts w:ascii="Calibri" w:hAnsi="Calibri" w:cs="Calibri"/>
          <w:color w:val="000000"/>
        </w:rPr>
        <w:t>tific</w:t>
      </w:r>
      <w:r w:rsidR="006A12B3">
        <w:rPr>
          <w:rFonts w:ascii="Calibri" w:hAnsi="Calibri" w:cs="Calibri"/>
          <w:color w:val="000000"/>
        </w:rPr>
        <w:t>a</w:t>
      </w:r>
      <w:r>
        <w:rPr>
          <w:rFonts w:ascii="Calibri" w:hAnsi="Calibri" w:cs="Calibri"/>
          <w:color w:val="000000"/>
        </w:rPr>
        <w:t xml:space="preserve">zione dell’utente. Sono utilizzati per realizzare statistiche anonime sull’uso del sito </w:t>
      </w:r>
      <w:r w:rsidR="006A12B3">
        <w:rPr>
          <w:rFonts w:ascii="Calibri" w:hAnsi="Calibri" w:cs="Calibri"/>
          <w:color w:val="000000"/>
        </w:rPr>
        <w:t xml:space="preserve">e per controllarne il corretto funzionamento. Normalmente sono cancellati subito dopo l’elaborazione. Possono essere utilizzati e forniti alla Forze dell’Ordine e alla magistratura per accertare responsabilità in caso di danneggiamento del sito o di illeciti perpetrati attraverso la rete. </w:t>
      </w:r>
    </w:p>
    <w:p w:rsidR="006A12B3" w:rsidRDefault="006A12B3" w:rsidP="006A12B3">
      <w:pPr>
        <w:autoSpaceDE w:val="0"/>
        <w:autoSpaceDN w:val="0"/>
        <w:adjustRightInd w:val="0"/>
        <w:spacing w:after="0" w:line="240" w:lineRule="auto"/>
        <w:jc w:val="both"/>
        <w:rPr>
          <w:rFonts w:ascii="Calibri" w:hAnsi="Calibri" w:cs="Calibri"/>
          <w:color w:val="000000"/>
        </w:rPr>
      </w:pPr>
    </w:p>
    <w:p w:rsidR="006A12B3" w:rsidRDefault="006A12B3" w:rsidP="006A12B3">
      <w:pPr>
        <w:autoSpaceDE w:val="0"/>
        <w:autoSpaceDN w:val="0"/>
        <w:adjustRightInd w:val="0"/>
        <w:spacing w:after="0" w:line="240" w:lineRule="auto"/>
        <w:jc w:val="both"/>
        <w:rPr>
          <w:rFonts w:ascii="Calibri" w:hAnsi="Calibri" w:cs="Calibri"/>
          <w:b/>
          <w:color w:val="000000"/>
        </w:rPr>
      </w:pPr>
      <w:r w:rsidRPr="006A12B3">
        <w:rPr>
          <w:rFonts w:ascii="Calibri" w:hAnsi="Calibri" w:cs="Calibri"/>
          <w:b/>
          <w:color w:val="000000"/>
        </w:rPr>
        <w:t>Siti di terze parti</w:t>
      </w:r>
    </w:p>
    <w:p w:rsidR="006A12B3" w:rsidRDefault="006A12B3" w:rsidP="006A12B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Il sito, anche solo periodicamente potrebbe contenere collegamenti con siti e applicazioni di terze parti (Google </w:t>
      </w:r>
      <w:proofErr w:type="spellStart"/>
      <w:r>
        <w:rPr>
          <w:rFonts w:ascii="Calibri" w:hAnsi="Calibri" w:cs="Calibri"/>
          <w:color w:val="000000"/>
        </w:rPr>
        <w:t>Adwords</w:t>
      </w:r>
      <w:proofErr w:type="spellEnd"/>
      <w:r>
        <w:rPr>
          <w:rFonts w:ascii="Calibri" w:hAnsi="Calibri" w:cs="Calibri"/>
          <w:color w:val="000000"/>
        </w:rPr>
        <w:t xml:space="preserve">, </w:t>
      </w:r>
      <w:proofErr w:type="spellStart"/>
      <w:r>
        <w:rPr>
          <w:rFonts w:ascii="Calibri" w:hAnsi="Calibri" w:cs="Calibri"/>
          <w:color w:val="000000"/>
        </w:rPr>
        <w:t>Analitycs</w:t>
      </w:r>
      <w:proofErr w:type="spellEnd"/>
      <w:r>
        <w:rPr>
          <w:rFonts w:ascii="Calibri" w:hAnsi="Calibri" w:cs="Calibri"/>
          <w:color w:val="000000"/>
        </w:rPr>
        <w:t xml:space="preserve">, </w:t>
      </w:r>
      <w:proofErr w:type="spellStart"/>
      <w:r>
        <w:rPr>
          <w:rFonts w:ascii="Calibri" w:hAnsi="Calibri" w:cs="Calibri"/>
          <w:color w:val="000000"/>
        </w:rPr>
        <w:t>Youtube</w:t>
      </w:r>
      <w:proofErr w:type="spellEnd"/>
      <w:r>
        <w:rPr>
          <w:rFonts w:ascii="Calibri" w:hAnsi="Calibri" w:cs="Calibri"/>
          <w:color w:val="000000"/>
        </w:rPr>
        <w:t xml:space="preserve">, </w:t>
      </w:r>
      <w:proofErr w:type="spellStart"/>
      <w:r>
        <w:rPr>
          <w:rFonts w:ascii="Calibri" w:hAnsi="Calibri" w:cs="Calibri"/>
          <w:color w:val="000000"/>
        </w:rPr>
        <w:t>VImeo</w:t>
      </w:r>
      <w:proofErr w:type="spellEnd"/>
      <w:r>
        <w:rPr>
          <w:rFonts w:ascii="Calibri" w:hAnsi="Calibri" w:cs="Calibri"/>
          <w:color w:val="000000"/>
        </w:rPr>
        <w:t>, etc.) per fornire ulteriori servizi e informazioni all’utente. Quando l’utente utilizza questi collegamenti egli lascia il sito aziendale ed accede ad altre risorse che non sono sotto il diretto del Titolare del trattamento il quale pertanto non sarà responsabile delle procedure relative alla navigazione, alla sicurezza ed al trattamento dei dati personali operato dagli altri siti, anche in presenza di co-</w:t>
      </w:r>
      <w:proofErr w:type="spellStart"/>
      <w:r>
        <w:rPr>
          <w:rFonts w:ascii="Calibri" w:hAnsi="Calibri" w:cs="Calibri"/>
          <w:color w:val="000000"/>
        </w:rPr>
        <w:t>branding</w:t>
      </w:r>
      <w:proofErr w:type="spellEnd"/>
      <w:r>
        <w:rPr>
          <w:rFonts w:ascii="Calibri" w:hAnsi="Calibri" w:cs="Calibri"/>
          <w:color w:val="000000"/>
        </w:rPr>
        <w:t xml:space="preserve"> o esposizione del lodo aziendale. </w:t>
      </w:r>
    </w:p>
    <w:p w:rsidR="006A12B3" w:rsidRDefault="006A12B3" w:rsidP="006A12B3">
      <w:pPr>
        <w:autoSpaceDE w:val="0"/>
        <w:autoSpaceDN w:val="0"/>
        <w:adjustRightInd w:val="0"/>
        <w:spacing w:after="0" w:line="240" w:lineRule="auto"/>
        <w:jc w:val="both"/>
        <w:rPr>
          <w:rFonts w:ascii="Calibri" w:hAnsi="Calibri" w:cs="Calibri"/>
          <w:color w:val="000000"/>
        </w:rPr>
      </w:pPr>
    </w:p>
    <w:p w:rsidR="006A12B3" w:rsidRPr="00C75EDC" w:rsidRDefault="006A12B3" w:rsidP="006A12B3">
      <w:pPr>
        <w:autoSpaceDE w:val="0"/>
        <w:autoSpaceDN w:val="0"/>
        <w:adjustRightInd w:val="0"/>
        <w:spacing w:after="0" w:line="240" w:lineRule="auto"/>
        <w:jc w:val="both"/>
        <w:rPr>
          <w:rFonts w:ascii="Calibri" w:hAnsi="Calibri" w:cs="Calibri"/>
          <w:b/>
          <w:color w:val="000000"/>
        </w:rPr>
      </w:pPr>
      <w:r w:rsidRPr="00C75EDC">
        <w:rPr>
          <w:rFonts w:ascii="Calibri" w:hAnsi="Calibri" w:cs="Calibri"/>
          <w:b/>
          <w:color w:val="000000"/>
        </w:rPr>
        <w:t>Moduli per la ricerca del personale</w:t>
      </w:r>
    </w:p>
    <w:p w:rsidR="006A12B3" w:rsidRDefault="006A12B3" w:rsidP="006A12B3">
      <w:pPr>
        <w:autoSpaceDE w:val="0"/>
        <w:autoSpaceDN w:val="0"/>
        <w:adjustRightInd w:val="0"/>
        <w:spacing w:after="0" w:line="240" w:lineRule="auto"/>
        <w:jc w:val="both"/>
      </w:pPr>
      <w:r>
        <w:rPr>
          <w:rFonts w:ascii="Calibri" w:hAnsi="Calibri" w:cs="Calibri"/>
          <w:color w:val="000000"/>
        </w:rPr>
        <w:t xml:space="preserve">Acquisiscono le informazioni necessarie ad una prima valutazione del candidato per decidere se convocarlo per un colloquio e per l’esame dell’effettiva rispondenza </w:t>
      </w:r>
      <w:r w:rsidR="00C75EDC">
        <w:rPr>
          <w:rFonts w:ascii="Calibri" w:hAnsi="Calibri" w:cs="Calibri"/>
          <w:color w:val="000000"/>
        </w:rPr>
        <w:t>alla posizione che dovrebbe ricoprire in azienda. Normalmente ad una serie di informazioni standard (</w:t>
      </w:r>
      <w:r w:rsidR="00C75EDC">
        <w:t>Nome, Cognome, indirizzo e-mail, recapiti telefonici e postali, percorso di studi, precedenti esperienze lavorative</w:t>
      </w:r>
      <w:r w:rsidR="00C75EDC">
        <w:t xml:space="preserve">) viene associato il CV redatto e prodotto dal candidato. Se la selezione ha esito positivo i dati vengono trasmessi all’ufficio competente per l’assunzione, altrimenti vengono conservati per un periodo ritenuto congruo rispetto al necessario aggiornamento da parte del candidato. </w:t>
      </w:r>
    </w:p>
    <w:p w:rsidR="00C75EDC" w:rsidRDefault="00C75EDC" w:rsidP="006A12B3">
      <w:pPr>
        <w:autoSpaceDE w:val="0"/>
        <w:autoSpaceDN w:val="0"/>
        <w:adjustRightInd w:val="0"/>
        <w:spacing w:after="0" w:line="240" w:lineRule="auto"/>
        <w:jc w:val="both"/>
        <w:rPr>
          <w:rFonts w:ascii="Calibri" w:hAnsi="Calibri" w:cs="Calibri"/>
          <w:color w:val="000000"/>
        </w:rPr>
      </w:pPr>
    </w:p>
    <w:p w:rsidR="00C75EDC" w:rsidRPr="000B3C05" w:rsidRDefault="00C75EDC" w:rsidP="00C75EDC">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 xml:space="preserve">Comunicazione e diffusione </w:t>
      </w:r>
    </w:p>
    <w:p w:rsidR="00C75EDC" w:rsidRPr="00EC4CE8" w:rsidRDefault="00C75EDC" w:rsidP="00C75EDC">
      <w:pPr>
        <w:autoSpaceDE w:val="0"/>
        <w:autoSpaceDN w:val="0"/>
        <w:adjustRightInd w:val="0"/>
        <w:spacing w:after="0" w:line="240" w:lineRule="auto"/>
        <w:jc w:val="both"/>
        <w:rPr>
          <w:rFonts w:ascii="Calibri" w:hAnsi="Calibri" w:cs="Calibri"/>
          <w:color w:val="000000"/>
        </w:rPr>
      </w:pPr>
      <w:r w:rsidRPr="00EC4CE8">
        <w:rPr>
          <w:rFonts w:ascii="Calibri" w:hAnsi="Calibri" w:cs="Calibri"/>
          <w:color w:val="000000"/>
        </w:rPr>
        <w:t xml:space="preserve">I dati trattati </w:t>
      </w:r>
      <w:r>
        <w:rPr>
          <w:rFonts w:ascii="Calibri" w:hAnsi="Calibri" w:cs="Calibri"/>
          <w:color w:val="000000"/>
        </w:rPr>
        <w:t>tramite il sito</w:t>
      </w:r>
      <w:r w:rsidRPr="00EC4CE8">
        <w:rPr>
          <w:rFonts w:ascii="Calibri" w:hAnsi="Calibri" w:cs="Calibri"/>
          <w:color w:val="000000"/>
        </w:rPr>
        <w:t xml:space="preserve"> sono esclusivamente di natura comune e non sono destinati alla diffusione. Il Titolare non richiede e non ha interesse a rilevare e trattare dati classificati dal Regolamento come particolari (sanitari, genetici, biometrici, ecc.) o penali</w:t>
      </w:r>
      <w:r>
        <w:rPr>
          <w:rFonts w:ascii="Calibri" w:hAnsi="Calibri" w:cs="Calibri"/>
          <w:color w:val="000000"/>
        </w:rPr>
        <w:t>, fatti salvi gli obblighi di legge e l’acquisizione di curricula tramite la sezione “lavora con noi” o inviati spontaneamente dall’interessato tramite email.</w:t>
      </w:r>
      <w:r w:rsidRPr="00EC4CE8">
        <w:rPr>
          <w:rFonts w:ascii="Calibri" w:hAnsi="Calibri" w:cs="Calibri"/>
          <w:color w:val="000000"/>
        </w:rPr>
        <w:t xml:space="preserve">. </w:t>
      </w:r>
    </w:p>
    <w:p w:rsidR="00C75EDC" w:rsidRDefault="00C75EDC" w:rsidP="00C75EDC">
      <w:pPr>
        <w:autoSpaceDE w:val="0"/>
        <w:autoSpaceDN w:val="0"/>
        <w:adjustRightInd w:val="0"/>
        <w:spacing w:after="0" w:line="240" w:lineRule="auto"/>
        <w:jc w:val="both"/>
        <w:rPr>
          <w:rFonts w:ascii="Calibri" w:hAnsi="Calibri" w:cs="Calibri"/>
          <w:color w:val="000000"/>
        </w:rPr>
      </w:pPr>
      <w:r w:rsidRPr="00EC4CE8">
        <w:rPr>
          <w:rFonts w:ascii="Calibri" w:hAnsi="Calibri" w:cs="Calibri"/>
          <w:color w:val="000000"/>
        </w:rPr>
        <w:t xml:space="preserve">I dati saranno comunicati a terzi, che potranno assumere, in base al tipo di rapporto, la qualifica di Responsabile del trattamento ex art. 28, Reg. UE 679/2016 o di meri destinatari della comunicazione, per attività connesse o derivanti da quella del Titolare o nell’adempimento di obblighi derivanti da leggi o regolamenti (Istituzioni, Forze dell’Ordine, Autorità Giudiziaria, ecc.). A titolo esemplificativo e non esaustivo si citano: </w:t>
      </w:r>
    </w:p>
    <w:p w:rsidR="00C75EDC" w:rsidRPr="00EC4CE8" w:rsidRDefault="00C75EDC" w:rsidP="00C75EDC">
      <w:pPr>
        <w:autoSpaceDE w:val="0"/>
        <w:autoSpaceDN w:val="0"/>
        <w:adjustRightInd w:val="0"/>
        <w:spacing w:after="0" w:line="240" w:lineRule="auto"/>
        <w:jc w:val="both"/>
        <w:rPr>
          <w:rFonts w:ascii="Calibri" w:hAnsi="Calibri" w:cs="Calibri"/>
          <w:color w:val="000000"/>
        </w:rPr>
      </w:pPr>
    </w:p>
    <w:p w:rsidR="00C75EDC" w:rsidRPr="00EC4CE8" w:rsidRDefault="00C75EDC" w:rsidP="00C75EDC">
      <w:pPr>
        <w:pStyle w:val="Paragrafoelenco"/>
        <w:numPr>
          <w:ilvl w:val="0"/>
          <w:numId w:val="11"/>
        </w:numPr>
        <w:autoSpaceDE w:val="0"/>
        <w:autoSpaceDN w:val="0"/>
        <w:adjustRightInd w:val="0"/>
        <w:spacing w:after="152" w:line="240" w:lineRule="auto"/>
        <w:jc w:val="both"/>
        <w:rPr>
          <w:rFonts w:ascii="Calibri" w:hAnsi="Calibri" w:cs="Calibri"/>
          <w:color w:val="000000"/>
        </w:rPr>
      </w:pPr>
      <w:r w:rsidRPr="00EC4CE8">
        <w:rPr>
          <w:rFonts w:ascii="Calibri" w:hAnsi="Calibri" w:cs="Calibri"/>
          <w:color w:val="000000"/>
        </w:rPr>
        <w:t xml:space="preserve">Soggetti che hanno necessità di conoscere i dati dell’Interessato per finalità riguardanti il rapporto con il Titolare (Istituti di credito, assicurazioni, intermediari finanziari, istituti di moneta elettronica e gestione dei pagamenti, società di recupero crediti, società di verifica della clientela, società di comunicazione, ecc.); </w:t>
      </w:r>
    </w:p>
    <w:p w:rsidR="00C75EDC" w:rsidRPr="00EC4CE8" w:rsidRDefault="00C75EDC" w:rsidP="00C75EDC">
      <w:pPr>
        <w:pStyle w:val="Paragrafoelenco"/>
        <w:numPr>
          <w:ilvl w:val="0"/>
          <w:numId w:val="11"/>
        </w:numPr>
        <w:autoSpaceDE w:val="0"/>
        <w:autoSpaceDN w:val="0"/>
        <w:adjustRightInd w:val="0"/>
        <w:spacing w:after="152" w:line="240" w:lineRule="auto"/>
        <w:jc w:val="both"/>
        <w:rPr>
          <w:rFonts w:ascii="Calibri" w:hAnsi="Calibri" w:cs="Calibri"/>
          <w:color w:val="000000"/>
        </w:rPr>
      </w:pPr>
      <w:r w:rsidRPr="00EC4CE8">
        <w:rPr>
          <w:rFonts w:ascii="Calibri" w:hAnsi="Calibri" w:cs="Calibri"/>
          <w:color w:val="000000"/>
        </w:rPr>
        <w:t xml:space="preserve">Consulenti, collaboratori, società di servizi, nei limiti necessari per espletare l’incarico conferito dal Titolare; </w:t>
      </w:r>
    </w:p>
    <w:p w:rsidR="00C75EDC" w:rsidRPr="00EC4CE8" w:rsidRDefault="00C75EDC" w:rsidP="00C75EDC">
      <w:pPr>
        <w:pStyle w:val="Paragrafoelenco"/>
        <w:numPr>
          <w:ilvl w:val="0"/>
          <w:numId w:val="11"/>
        </w:numPr>
        <w:autoSpaceDE w:val="0"/>
        <w:autoSpaceDN w:val="0"/>
        <w:adjustRightInd w:val="0"/>
        <w:spacing w:after="152" w:line="240" w:lineRule="auto"/>
        <w:jc w:val="both"/>
        <w:rPr>
          <w:rFonts w:ascii="Calibri" w:hAnsi="Calibri" w:cs="Calibri"/>
          <w:color w:val="000000"/>
        </w:rPr>
      </w:pPr>
      <w:r w:rsidRPr="00EC4CE8">
        <w:rPr>
          <w:rFonts w:ascii="Calibri" w:hAnsi="Calibri" w:cs="Calibri"/>
          <w:color w:val="000000"/>
        </w:rPr>
        <w:t xml:space="preserve">Società controllate e/o collegate che possono accedere ai dati, nei limiti strettamente necessari per svolgere compiti affidati dal Titolare; </w:t>
      </w:r>
    </w:p>
    <w:p w:rsidR="00C75EDC" w:rsidRPr="00EC4CE8" w:rsidRDefault="00C75EDC" w:rsidP="00C75EDC">
      <w:pPr>
        <w:pStyle w:val="Paragrafoelenco"/>
        <w:numPr>
          <w:ilvl w:val="0"/>
          <w:numId w:val="11"/>
        </w:numPr>
        <w:autoSpaceDE w:val="0"/>
        <w:autoSpaceDN w:val="0"/>
        <w:adjustRightInd w:val="0"/>
        <w:spacing w:after="152" w:line="240" w:lineRule="auto"/>
        <w:jc w:val="both"/>
        <w:rPr>
          <w:rFonts w:ascii="Calibri" w:hAnsi="Calibri" w:cs="Calibri"/>
          <w:color w:val="000000"/>
        </w:rPr>
      </w:pPr>
      <w:r w:rsidRPr="00EC4CE8">
        <w:rPr>
          <w:rFonts w:ascii="Calibri" w:hAnsi="Calibri" w:cs="Calibri"/>
          <w:color w:val="000000"/>
          <w:sz w:val="20"/>
          <w:szCs w:val="20"/>
        </w:rPr>
        <w:t xml:space="preserve">Poste, corrieri, trasportatori; </w:t>
      </w:r>
    </w:p>
    <w:p w:rsidR="00C75EDC" w:rsidRDefault="00C75EDC" w:rsidP="00C75EDC">
      <w:pPr>
        <w:autoSpaceDE w:val="0"/>
        <w:autoSpaceDN w:val="0"/>
        <w:adjustRightInd w:val="0"/>
        <w:spacing w:after="0" w:line="240" w:lineRule="auto"/>
      </w:pPr>
      <w:r>
        <w:lastRenderedPageBreak/>
        <w:t>L’elenco aggiornato dei responsabili del trattamento è disponibile presso la sede del Titolare.</w:t>
      </w:r>
    </w:p>
    <w:p w:rsidR="00C75EDC" w:rsidRDefault="00C75EDC" w:rsidP="00C75EDC">
      <w:pPr>
        <w:autoSpaceDE w:val="0"/>
        <w:autoSpaceDN w:val="0"/>
        <w:adjustRightInd w:val="0"/>
        <w:spacing w:after="0" w:line="240" w:lineRule="auto"/>
      </w:pPr>
    </w:p>
    <w:p w:rsidR="00C75EDC" w:rsidRPr="000B3C05" w:rsidRDefault="00C75EDC" w:rsidP="00C75EDC">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 xml:space="preserve">Trasferimento all’estero </w:t>
      </w:r>
    </w:p>
    <w:p w:rsidR="00C75EDC" w:rsidRPr="000B3C05" w:rsidRDefault="00C75EDC" w:rsidP="00C75EDC">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I dati il cui conferimento ha natura facoltativa potranno, nei limiti del consenso sottoscritto o degli accordi contrattuali stipulati dal Titolare, essere comunicati a soggetti operanti nell’ambito dell’Unione Europea o in paesi che garantiscano lo stesso livello di protezione richiesto dal Regolamento Europeo 679/2016. </w:t>
      </w:r>
    </w:p>
    <w:p w:rsidR="006A12B3" w:rsidRPr="006A12B3" w:rsidRDefault="006A12B3" w:rsidP="006A12B3">
      <w:pPr>
        <w:autoSpaceDE w:val="0"/>
        <w:autoSpaceDN w:val="0"/>
        <w:adjustRightInd w:val="0"/>
        <w:spacing w:after="0" w:line="240" w:lineRule="auto"/>
        <w:jc w:val="both"/>
        <w:rPr>
          <w:rFonts w:ascii="Calibri" w:hAnsi="Calibri" w:cs="Calibri"/>
          <w:color w:val="000000"/>
        </w:rPr>
      </w:pPr>
    </w:p>
    <w:p w:rsidR="000B3C05" w:rsidRPr="000B3C05" w:rsidRDefault="000B3C05" w:rsidP="000B3C05">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 xml:space="preserve">Diritti dell’Interessato </w:t>
      </w:r>
    </w:p>
    <w:p w:rsidR="000B3C05" w:rsidRPr="000B3C05" w:rsidRDefault="000B3C05" w:rsidP="00CE439A">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Agli interessati sono riconosciuti i diritti di cui agli artt. da 15 a 22 del GDPR 679/2016. In particolare, l’Interessato ha il diritto di accedere ai propri dati (art. 15) di chiederne la rettifica, l’aggiornamento, l’integrazione (art. 16) e la cancellazione (art. 17), di limitarne l’utilizzo da parte del Titolare (art. 18), di ottenerne copia in formato strutturato, di uso comune e leggibile da un dispositivo automatico (art. 20), di opporsi al trattamento ricorrendone i presupposti (artt. 21 e 22). I diritti sono esercitabili nei limiti in cui il trattamento non sia obbligatorio per disposizioni di legge o regolamento. Le istanze relative all’esercizio dei diritti dell’Interessato possono essere inoltrate al Titolare del trattamento all’indirizzo </w:t>
      </w:r>
      <w:hyperlink r:id="rId9" w:history="1">
        <w:r w:rsidR="00F63B4D" w:rsidRPr="00F63B4D">
          <w:rPr>
            <w:rFonts w:ascii="Calibri" w:hAnsi="Calibri" w:cs="Calibri"/>
            <w:color w:val="000000"/>
          </w:rPr>
          <w:t>amministrazione@lavorodelroero.it</w:t>
        </w:r>
      </w:hyperlink>
      <w:r w:rsidRPr="00F63B4D">
        <w:rPr>
          <w:rFonts w:ascii="Calibri" w:hAnsi="Calibri" w:cs="Calibri"/>
          <w:color w:val="000000"/>
        </w:rPr>
        <w:t>.</w:t>
      </w:r>
      <w:r w:rsidRPr="000B3C05">
        <w:rPr>
          <w:rFonts w:ascii="Calibri" w:hAnsi="Calibri" w:cs="Calibri"/>
          <w:color w:val="000000"/>
        </w:rPr>
        <w:t xml:space="preserve"> </w:t>
      </w:r>
    </w:p>
    <w:p w:rsidR="00F63B4D" w:rsidRPr="00F63B4D" w:rsidRDefault="000B3C05" w:rsidP="00F63B4D">
      <w:pPr>
        <w:pStyle w:val="Standard"/>
        <w:shd w:val="clear" w:color="auto" w:fill="FFFFFF"/>
        <w:jc w:val="both"/>
        <w:rPr>
          <w:rFonts w:cs="Calibri"/>
          <w:color w:val="000000"/>
        </w:rPr>
      </w:pPr>
      <w:r w:rsidRPr="000B3C05">
        <w:rPr>
          <w:rFonts w:cs="Calibri"/>
          <w:color w:val="000000"/>
        </w:rPr>
        <w:t>L’Interessato, qualora non sia soddisfatto del riscontro fornito alle sue richieste, può proporre reclamo all’Autorità Garante per la protezione dei dati personali</w:t>
      </w:r>
      <w:r w:rsidR="00F63B4D" w:rsidRPr="00F63B4D">
        <w:rPr>
          <w:rFonts w:cs="Calibri"/>
          <w:color w:val="000000"/>
        </w:rPr>
        <w:t xml:space="preserve"> in Roma, Piazza </w:t>
      </w:r>
      <w:r w:rsidR="00FB4EF4">
        <w:rPr>
          <w:rFonts w:cs="Calibri"/>
          <w:color w:val="000000"/>
        </w:rPr>
        <w:t>Venezia 14,</w:t>
      </w:r>
      <w:r w:rsidR="00F63B4D" w:rsidRPr="00F63B4D">
        <w:rPr>
          <w:rFonts w:cs="Calibri"/>
          <w:color w:val="000000"/>
        </w:rPr>
        <w:t xml:space="preserve"> 00186 ROMA; tel. (+39) 06.696771; fax: (+39) 06.69677.3785.</w:t>
      </w:r>
    </w:p>
    <w:p w:rsidR="000B3C05" w:rsidRPr="000B3C05" w:rsidRDefault="000B3C05" w:rsidP="000B3C05">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 xml:space="preserve">Processi decisionali automatizzati </w:t>
      </w:r>
    </w:p>
    <w:p w:rsidR="000B3C05" w:rsidRDefault="000B3C05" w:rsidP="000B3C05">
      <w:pPr>
        <w:pStyle w:val="Default"/>
      </w:pPr>
      <w:r w:rsidRPr="000B3C05">
        <w:rPr>
          <w:sz w:val="22"/>
          <w:szCs w:val="22"/>
        </w:rPr>
        <w:t>Il Titolare non fa uso di processi decisionali automatizzati.</w:t>
      </w:r>
    </w:p>
    <w:sectPr w:rsidR="000B3C05">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7E" w:rsidRDefault="008A347E" w:rsidP="000B3C05">
      <w:pPr>
        <w:spacing w:after="0" w:line="240" w:lineRule="auto"/>
      </w:pPr>
      <w:r>
        <w:separator/>
      </w:r>
    </w:p>
  </w:endnote>
  <w:endnote w:type="continuationSeparator" w:id="0">
    <w:p w:rsidR="008A347E" w:rsidRDefault="008A347E" w:rsidP="000B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7E" w:rsidRDefault="008A347E" w:rsidP="000B3C05">
      <w:pPr>
        <w:spacing w:after="0" w:line="240" w:lineRule="auto"/>
      </w:pPr>
      <w:r>
        <w:separator/>
      </w:r>
    </w:p>
  </w:footnote>
  <w:footnote w:type="continuationSeparator" w:id="0">
    <w:p w:rsidR="008A347E" w:rsidRDefault="008A347E" w:rsidP="000B3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7C" w:rsidRDefault="00046B7C" w:rsidP="00046B7C">
    <w:pPr>
      <w:autoSpaceDE w:val="0"/>
      <w:autoSpaceDN w:val="0"/>
      <w:adjustRightInd w:val="0"/>
      <w:spacing w:after="0" w:line="240" w:lineRule="auto"/>
      <w:rPr>
        <w:rFonts w:ascii="TimesNewRomanPSMT" w:hAnsi="TimesNewRomanPSMT" w:cs="TimesNewRomanPSMT"/>
        <w:color w:val="000000"/>
        <w:sz w:val="20"/>
        <w:szCs w:val="20"/>
      </w:rPr>
    </w:pPr>
  </w:p>
  <w:tbl>
    <w:tblPr>
      <w:tblStyle w:val="Grigliatabella"/>
      <w:tblW w:w="0" w:type="auto"/>
      <w:tblLook w:val="04A0" w:firstRow="1" w:lastRow="0" w:firstColumn="1" w:lastColumn="0" w:noHBand="0" w:noVBand="1"/>
    </w:tblPr>
    <w:tblGrid>
      <w:gridCol w:w="3259"/>
      <w:gridCol w:w="3259"/>
      <w:gridCol w:w="3260"/>
    </w:tblGrid>
    <w:tr w:rsidR="00046B7C" w:rsidTr="00046B7C">
      <w:tc>
        <w:tcPr>
          <w:tcW w:w="3259" w:type="dxa"/>
          <w:tcBorders>
            <w:top w:val="single" w:sz="4" w:space="0" w:color="auto"/>
            <w:left w:val="single" w:sz="4" w:space="0" w:color="auto"/>
            <w:bottom w:val="single" w:sz="4" w:space="0" w:color="auto"/>
            <w:right w:val="single" w:sz="4" w:space="0" w:color="auto"/>
          </w:tcBorders>
          <w:hideMark/>
        </w:tcPr>
        <w:p w:rsidR="00046B7C" w:rsidRDefault="00046B7C" w:rsidP="00712CE9">
          <w:pPr>
            <w:autoSpaceDE w:val="0"/>
            <w:autoSpaceDN w:val="0"/>
            <w:adjustRightInd w:val="0"/>
            <w:jc w:val="center"/>
            <w:rPr>
              <w:rFonts w:cs="TimesNewRomanPSMT"/>
              <w:b/>
              <w:color w:val="000000"/>
              <w:sz w:val="20"/>
              <w:szCs w:val="20"/>
            </w:rPr>
          </w:pPr>
          <w:r>
            <w:rPr>
              <w:noProof/>
              <w:lang w:eastAsia="it-IT"/>
            </w:rPr>
            <w:drawing>
              <wp:inline distT="0" distB="0" distL="0" distR="0" wp14:anchorId="7122325C" wp14:editId="47F2E696">
                <wp:extent cx="1704975" cy="704850"/>
                <wp:effectExtent l="0" t="0" r="9525" b="0"/>
                <wp:docPr id="2" name="Immagine 2" descr="Lavoro del Ro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oro del Roe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p>
      </w:tc>
      <w:tc>
        <w:tcPr>
          <w:tcW w:w="3259" w:type="dxa"/>
          <w:tcBorders>
            <w:top w:val="single" w:sz="4" w:space="0" w:color="auto"/>
            <w:left w:val="single" w:sz="4" w:space="0" w:color="auto"/>
            <w:bottom w:val="single" w:sz="4" w:space="0" w:color="auto"/>
            <w:right w:val="single" w:sz="4" w:space="0" w:color="auto"/>
          </w:tcBorders>
        </w:tcPr>
        <w:p w:rsidR="00046B7C" w:rsidRDefault="00046B7C" w:rsidP="00046B7C">
          <w:pPr>
            <w:pStyle w:val="Default"/>
            <w:jc w:val="center"/>
            <w:rPr>
              <w:b/>
              <w:bCs/>
            </w:rPr>
          </w:pPr>
        </w:p>
        <w:p w:rsidR="00046B7C" w:rsidRPr="006140FE" w:rsidRDefault="00271D57" w:rsidP="00C03BFE">
          <w:pPr>
            <w:pStyle w:val="Default"/>
            <w:jc w:val="center"/>
            <w:rPr>
              <w:rFonts w:ascii="TimesNewRomanPSMT" w:hAnsi="TimesNewRomanPSMT" w:cs="TimesNewRomanPSMT"/>
            </w:rPr>
          </w:pPr>
          <w:r>
            <w:rPr>
              <w:b/>
              <w:bCs/>
            </w:rPr>
            <w:t xml:space="preserve">Modello di informativa per </w:t>
          </w:r>
          <w:r w:rsidR="00C03BFE">
            <w:rPr>
              <w:b/>
              <w:bCs/>
            </w:rPr>
            <w:t>utenti sito web</w:t>
          </w:r>
        </w:p>
      </w:tc>
      <w:tc>
        <w:tcPr>
          <w:tcW w:w="3260" w:type="dxa"/>
          <w:tcBorders>
            <w:top w:val="single" w:sz="4" w:space="0" w:color="auto"/>
            <w:left w:val="single" w:sz="4" w:space="0" w:color="auto"/>
            <w:bottom w:val="single" w:sz="4" w:space="0" w:color="auto"/>
            <w:right w:val="single" w:sz="4" w:space="0" w:color="auto"/>
          </w:tcBorders>
        </w:tcPr>
        <w:p w:rsidR="00046B7C" w:rsidRPr="006140FE" w:rsidRDefault="00046B7C" w:rsidP="00712CE9">
          <w:pPr>
            <w:autoSpaceDE w:val="0"/>
            <w:autoSpaceDN w:val="0"/>
            <w:adjustRightInd w:val="0"/>
            <w:rPr>
              <w:rFonts w:cs="TimesNewRomanPSMT"/>
              <w:b/>
              <w:color w:val="000000"/>
              <w:sz w:val="24"/>
              <w:szCs w:val="24"/>
            </w:rPr>
          </w:pPr>
          <w:r w:rsidRPr="006140FE">
            <w:rPr>
              <w:rFonts w:cs="TimesNewRomanPSMT"/>
              <w:b/>
              <w:color w:val="000000"/>
              <w:sz w:val="24"/>
              <w:szCs w:val="24"/>
            </w:rPr>
            <w:t>Documento: ______</w:t>
          </w:r>
        </w:p>
        <w:p w:rsidR="00046B7C" w:rsidRPr="006140FE" w:rsidRDefault="00046B7C" w:rsidP="00712CE9">
          <w:pPr>
            <w:autoSpaceDE w:val="0"/>
            <w:autoSpaceDN w:val="0"/>
            <w:adjustRightInd w:val="0"/>
            <w:rPr>
              <w:rFonts w:cs="TimesNewRomanPSMT"/>
              <w:b/>
              <w:color w:val="000000"/>
              <w:sz w:val="24"/>
              <w:szCs w:val="24"/>
            </w:rPr>
          </w:pPr>
          <w:r w:rsidRPr="006140FE">
            <w:rPr>
              <w:rFonts w:cs="TimesNewRomanPSMT"/>
              <w:b/>
              <w:color w:val="000000"/>
              <w:sz w:val="24"/>
              <w:szCs w:val="24"/>
            </w:rPr>
            <w:t>Revisione: A</w:t>
          </w:r>
        </w:p>
        <w:p w:rsidR="00046B7C" w:rsidRPr="006140FE" w:rsidRDefault="00046B7C" w:rsidP="00712CE9">
          <w:pPr>
            <w:autoSpaceDE w:val="0"/>
            <w:autoSpaceDN w:val="0"/>
            <w:adjustRightInd w:val="0"/>
            <w:rPr>
              <w:rFonts w:cs="TimesNewRomanPSMT"/>
              <w:b/>
              <w:color w:val="000000"/>
              <w:sz w:val="24"/>
              <w:szCs w:val="24"/>
            </w:rPr>
          </w:pPr>
          <w:r w:rsidRPr="006140FE">
            <w:rPr>
              <w:rFonts w:cs="TimesNewRomanPSMT"/>
              <w:b/>
              <w:color w:val="000000"/>
              <w:sz w:val="24"/>
              <w:szCs w:val="24"/>
            </w:rPr>
            <w:t>Data: _____/2021</w:t>
          </w:r>
        </w:p>
        <w:p w:rsidR="00046B7C" w:rsidRDefault="00046B7C" w:rsidP="00712CE9">
          <w:pPr>
            <w:autoSpaceDE w:val="0"/>
            <w:autoSpaceDN w:val="0"/>
            <w:adjustRightInd w:val="0"/>
            <w:rPr>
              <w:rFonts w:ascii="TimesNewRomanPSMT" w:hAnsi="TimesNewRomanPSMT" w:cs="TimesNewRomanPSMT"/>
              <w:color w:val="000000"/>
              <w:sz w:val="20"/>
              <w:szCs w:val="20"/>
            </w:rPr>
          </w:pPr>
        </w:p>
      </w:tc>
    </w:tr>
  </w:tbl>
  <w:p w:rsidR="00046B7C" w:rsidRDefault="00046B7C" w:rsidP="00046B7C">
    <w:pPr>
      <w:autoSpaceDE w:val="0"/>
      <w:autoSpaceDN w:val="0"/>
      <w:adjustRightInd w:val="0"/>
      <w:spacing w:after="0" w:line="240" w:lineRule="auto"/>
      <w:rPr>
        <w:rFonts w:ascii="TimesNewRomanPSMT" w:hAnsi="TimesNewRomanPSMT" w:cs="TimesNewRomanPSMT"/>
        <w:color w:val="000000"/>
        <w:sz w:val="20"/>
        <w:szCs w:val="20"/>
      </w:rPr>
    </w:pPr>
  </w:p>
  <w:p w:rsidR="00046B7C" w:rsidRDefault="00046B7C" w:rsidP="000B3C05">
    <w:pPr>
      <w:pStyle w:val="Default"/>
      <w:jc w:val="center"/>
      <w:rPr>
        <w:sz w:val="18"/>
        <w:szCs w:val="18"/>
      </w:rPr>
    </w:pPr>
  </w:p>
  <w:p w:rsidR="000B3C05" w:rsidRDefault="000B3C05" w:rsidP="000B3C0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B6EBD4"/>
    <w:multiLevelType w:val="hybridMultilevel"/>
    <w:tmpl w:val="DDBE91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37018"/>
    <w:multiLevelType w:val="hybridMultilevel"/>
    <w:tmpl w:val="39FDD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732DA2"/>
    <w:multiLevelType w:val="hybridMultilevel"/>
    <w:tmpl w:val="CCD473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44009C"/>
    <w:multiLevelType w:val="hybridMultilevel"/>
    <w:tmpl w:val="1C7E5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644D51"/>
    <w:multiLevelType w:val="hybridMultilevel"/>
    <w:tmpl w:val="AE1008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9F0DEA"/>
    <w:multiLevelType w:val="hybridMultilevel"/>
    <w:tmpl w:val="FCEC94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F7F0B2"/>
    <w:multiLevelType w:val="hybridMultilevel"/>
    <w:tmpl w:val="5F75E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3531552"/>
    <w:multiLevelType w:val="hybridMultilevel"/>
    <w:tmpl w:val="60982A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ECADC6"/>
    <w:multiLevelType w:val="hybridMultilevel"/>
    <w:tmpl w:val="142C7E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C376E6E"/>
    <w:multiLevelType w:val="hybridMultilevel"/>
    <w:tmpl w:val="7F9289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FC44CA"/>
    <w:multiLevelType w:val="hybridMultilevel"/>
    <w:tmpl w:val="63D454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0"/>
  </w:num>
  <w:num w:numId="6">
    <w:abstractNumId w:val="5"/>
  </w:num>
  <w:num w:numId="7">
    <w:abstractNumId w:val="6"/>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05"/>
    <w:rsid w:val="000363F1"/>
    <w:rsid w:val="00046B7C"/>
    <w:rsid w:val="00070794"/>
    <w:rsid w:val="000A00A8"/>
    <w:rsid w:val="000B3C05"/>
    <w:rsid w:val="001158F4"/>
    <w:rsid w:val="0013155F"/>
    <w:rsid w:val="00271D57"/>
    <w:rsid w:val="002E520C"/>
    <w:rsid w:val="003B4F2D"/>
    <w:rsid w:val="0057796A"/>
    <w:rsid w:val="006A12B3"/>
    <w:rsid w:val="006B46DD"/>
    <w:rsid w:val="006B54D2"/>
    <w:rsid w:val="00724D03"/>
    <w:rsid w:val="007713E5"/>
    <w:rsid w:val="007C15A8"/>
    <w:rsid w:val="00872E11"/>
    <w:rsid w:val="008A347E"/>
    <w:rsid w:val="00972A46"/>
    <w:rsid w:val="009B7959"/>
    <w:rsid w:val="009D4EF4"/>
    <w:rsid w:val="00A72D08"/>
    <w:rsid w:val="00B742C1"/>
    <w:rsid w:val="00C03BFE"/>
    <w:rsid w:val="00C72F1F"/>
    <w:rsid w:val="00C75EDC"/>
    <w:rsid w:val="00CE439A"/>
    <w:rsid w:val="00CE4B47"/>
    <w:rsid w:val="00D86D32"/>
    <w:rsid w:val="00E17F55"/>
    <w:rsid w:val="00E4074C"/>
    <w:rsid w:val="00F63B4D"/>
    <w:rsid w:val="00F7213B"/>
    <w:rsid w:val="00FB4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3C05"/>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B3C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3C05"/>
  </w:style>
  <w:style w:type="paragraph" w:styleId="Pidipagina">
    <w:name w:val="footer"/>
    <w:basedOn w:val="Normale"/>
    <w:link w:val="PidipaginaCarattere"/>
    <w:uiPriority w:val="99"/>
    <w:unhideWhenUsed/>
    <w:rsid w:val="000B3C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3C05"/>
  </w:style>
  <w:style w:type="paragraph" w:styleId="Testofumetto">
    <w:name w:val="Balloon Text"/>
    <w:basedOn w:val="Normale"/>
    <w:link w:val="TestofumettoCarattere"/>
    <w:uiPriority w:val="99"/>
    <w:semiHidden/>
    <w:unhideWhenUsed/>
    <w:rsid w:val="000B3C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3C05"/>
    <w:rPr>
      <w:rFonts w:ascii="Tahoma" w:hAnsi="Tahoma" w:cs="Tahoma"/>
      <w:sz w:val="16"/>
      <w:szCs w:val="16"/>
    </w:rPr>
  </w:style>
  <w:style w:type="table" w:styleId="Grigliatabella">
    <w:name w:val="Table Grid"/>
    <w:basedOn w:val="Tabellanormale"/>
    <w:uiPriority w:val="59"/>
    <w:rsid w:val="007C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E439A"/>
    <w:pPr>
      <w:ind w:left="720"/>
      <w:contextualSpacing/>
    </w:pPr>
  </w:style>
  <w:style w:type="paragraph" w:customStyle="1" w:styleId="Standard">
    <w:name w:val="Standard"/>
    <w:rsid w:val="00F63B4D"/>
    <w:pPr>
      <w:suppressAutoHyphens/>
      <w:autoSpaceDN w:val="0"/>
      <w:spacing w:after="160" w:line="256" w:lineRule="auto"/>
      <w:textAlignment w:val="baseline"/>
    </w:pPr>
    <w:rPr>
      <w:rFonts w:ascii="Calibri" w:eastAsia="SimSun" w:hAnsi="Calibri" w:cs="Tahoma"/>
      <w:kern w:val="3"/>
    </w:rPr>
  </w:style>
  <w:style w:type="character" w:styleId="Collegamentoipertestuale">
    <w:name w:val="Hyperlink"/>
    <w:basedOn w:val="Carpredefinitoparagrafo"/>
    <w:uiPriority w:val="99"/>
    <w:unhideWhenUsed/>
    <w:rsid w:val="005779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3C05"/>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B3C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3C05"/>
  </w:style>
  <w:style w:type="paragraph" w:styleId="Pidipagina">
    <w:name w:val="footer"/>
    <w:basedOn w:val="Normale"/>
    <w:link w:val="PidipaginaCarattere"/>
    <w:uiPriority w:val="99"/>
    <w:unhideWhenUsed/>
    <w:rsid w:val="000B3C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3C05"/>
  </w:style>
  <w:style w:type="paragraph" w:styleId="Testofumetto">
    <w:name w:val="Balloon Text"/>
    <w:basedOn w:val="Normale"/>
    <w:link w:val="TestofumettoCarattere"/>
    <w:uiPriority w:val="99"/>
    <w:semiHidden/>
    <w:unhideWhenUsed/>
    <w:rsid w:val="000B3C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3C05"/>
    <w:rPr>
      <w:rFonts w:ascii="Tahoma" w:hAnsi="Tahoma" w:cs="Tahoma"/>
      <w:sz w:val="16"/>
      <w:szCs w:val="16"/>
    </w:rPr>
  </w:style>
  <w:style w:type="table" w:styleId="Grigliatabella">
    <w:name w:val="Table Grid"/>
    <w:basedOn w:val="Tabellanormale"/>
    <w:uiPriority w:val="59"/>
    <w:rsid w:val="007C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E439A"/>
    <w:pPr>
      <w:ind w:left="720"/>
      <w:contextualSpacing/>
    </w:pPr>
  </w:style>
  <w:style w:type="paragraph" w:customStyle="1" w:styleId="Standard">
    <w:name w:val="Standard"/>
    <w:rsid w:val="00F63B4D"/>
    <w:pPr>
      <w:suppressAutoHyphens/>
      <w:autoSpaceDN w:val="0"/>
      <w:spacing w:after="160" w:line="256" w:lineRule="auto"/>
      <w:textAlignment w:val="baseline"/>
    </w:pPr>
    <w:rPr>
      <w:rFonts w:ascii="Calibri" w:eastAsia="SimSun" w:hAnsi="Calibri" w:cs="Tahoma"/>
      <w:kern w:val="3"/>
    </w:rPr>
  </w:style>
  <w:style w:type="character" w:styleId="Collegamentoipertestuale">
    <w:name w:val="Hyperlink"/>
    <w:basedOn w:val="Carpredefinitoparagrafo"/>
    <w:uiPriority w:val="99"/>
    <w:unhideWhenUsed/>
    <w:rsid w:val="00577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orodelroer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ministrazione@lavorodelroe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11356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c:creator>
  <cp:lastModifiedBy>Personale</cp:lastModifiedBy>
  <cp:revision>2</cp:revision>
  <dcterms:created xsi:type="dcterms:W3CDTF">2021-08-06T13:31:00Z</dcterms:created>
  <dcterms:modified xsi:type="dcterms:W3CDTF">2021-08-06T13:31:00Z</dcterms:modified>
</cp:coreProperties>
</file>